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BF0" w:rsidRPr="008521BA" w:rsidRDefault="00170BF0" w:rsidP="00170BF0">
      <w:pPr>
        <w:rPr>
          <w:b/>
          <w:noProof/>
          <w:sz w:val="26"/>
          <w:szCs w:val="26"/>
          <w:lang w:val="sr-Latn-CS" w:eastAsia="hr-HR"/>
        </w:rPr>
      </w:pPr>
      <w:bookmarkStart w:id="0" w:name="_GoBack"/>
      <w:bookmarkEnd w:id="0"/>
    </w:p>
    <w:p w:rsidR="00170BF0" w:rsidRPr="008521BA" w:rsidRDefault="00170BF0" w:rsidP="00170BF0">
      <w:pPr>
        <w:jc w:val="center"/>
        <w:rPr>
          <w:b/>
          <w:noProof/>
          <w:sz w:val="26"/>
          <w:szCs w:val="26"/>
          <w:lang w:val="sr-Latn-CS" w:eastAsia="hr-HR"/>
        </w:rPr>
      </w:pPr>
      <w:r w:rsidRPr="008521BA">
        <w:rPr>
          <w:b/>
          <w:noProof/>
          <w:sz w:val="26"/>
          <w:szCs w:val="26"/>
          <w:lang w:val="sr-Latn-CS" w:eastAsia="hr-HR"/>
        </w:rPr>
        <w:t>ZAKON</w:t>
      </w:r>
    </w:p>
    <w:p w:rsidR="00170BF0" w:rsidRPr="008521BA" w:rsidRDefault="00170BF0" w:rsidP="00170BF0">
      <w:pPr>
        <w:jc w:val="center"/>
        <w:rPr>
          <w:b/>
          <w:noProof/>
          <w:sz w:val="26"/>
          <w:szCs w:val="26"/>
          <w:lang w:val="sr-Latn-CS" w:eastAsia="hr-HR"/>
        </w:rPr>
      </w:pPr>
      <w:r w:rsidRPr="008521BA">
        <w:rPr>
          <w:b/>
          <w:noProof/>
          <w:sz w:val="26"/>
          <w:szCs w:val="26"/>
          <w:lang w:val="sr-Latn-CS" w:eastAsia="hr-HR"/>
        </w:rPr>
        <w:t>O SOCIJALNOM STANOVANJU REPUBLIKE SRPSKE</w:t>
      </w:r>
    </w:p>
    <w:p w:rsidR="00170BF0" w:rsidRPr="008521BA" w:rsidRDefault="00170BF0" w:rsidP="00170BF0">
      <w:pPr>
        <w:rPr>
          <w:noProof/>
          <w:sz w:val="26"/>
          <w:szCs w:val="26"/>
          <w:lang w:val="sr-Latn-CS" w:eastAsia="hr-HR"/>
        </w:rPr>
      </w:pPr>
    </w:p>
    <w:p w:rsidR="00170BF0" w:rsidRPr="008521BA" w:rsidRDefault="00170BF0" w:rsidP="00170BF0">
      <w:pP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w:t>
      </w:r>
    </w:p>
    <w:p w:rsidR="00170BF0" w:rsidRPr="008521BA" w:rsidRDefault="00170BF0" w:rsidP="00170BF0">
      <w:pPr>
        <w:jc w:val="center"/>
        <w:rPr>
          <w:noProof/>
          <w:sz w:val="26"/>
          <w:szCs w:val="26"/>
          <w:lang w:val="sr-Latn-CS" w:eastAsia="hr-HR"/>
        </w:rPr>
      </w:pP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 xml:space="preserve">Ovim zakonom uređuje </w:t>
      </w:r>
      <w:r w:rsidRPr="008521BA">
        <w:rPr>
          <w:noProof/>
          <w:sz w:val="26"/>
          <w:szCs w:val="26"/>
          <w:shd w:val="clear" w:color="auto" w:fill="FFFFFF"/>
          <w:lang w:val="sr-Latn-CS" w:eastAsia="hr-HR"/>
        </w:rPr>
        <w:t>se sistem</w:t>
      </w:r>
      <w:r w:rsidRPr="008521BA">
        <w:rPr>
          <w:noProof/>
          <w:sz w:val="26"/>
          <w:szCs w:val="26"/>
          <w:lang w:val="sr-Latn-CS" w:eastAsia="hr-HR"/>
        </w:rPr>
        <w:t xml:space="preserve"> socijalnog stanovanja, nosioci realizacije socijalnog stanovanja, korisnici prava na socijalno stanovanje, opšti i posebni uslovi, postupak i način dodjele, upravljanje, održavanje, svojina i raspolaganje stambenim jedinicama, zakupnina i obaveze plaćanja, izvori finansiranja izgradnje i obezbjeđivanja stambenih jedinica za socijalno stanovanje, nadzor i druga pitanja od značaja za socijalno stanovanje u Republici Srpskoj (u daljem tekstu: Republika).</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2.</w:t>
      </w:r>
    </w:p>
    <w:p w:rsidR="00170BF0" w:rsidRPr="008521BA" w:rsidRDefault="00170BF0" w:rsidP="00170BF0">
      <w:pPr>
        <w:jc w:val="center"/>
        <w:rPr>
          <w:noProof/>
          <w:sz w:val="26"/>
          <w:szCs w:val="26"/>
          <w:lang w:val="sr-Latn-CS" w:eastAsia="hr-HR"/>
        </w:rPr>
      </w:pPr>
    </w:p>
    <w:p w:rsidR="00170BF0" w:rsidRPr="008521BA" w:rsidRDefault="00170BF0" w:rsidP="00170BF0">
      <w:pPr>
        <w:numPr>
          <w:ilvl w:val="0"/>
          <w:numId w:val="1"/>
        </w:numPr>
        <w:tabs>
          <w:tab w:val="left" w:pos="1080"/>
        </w:tabs>
        <w:ind w:left="0" w:firstLine="720"/>
        <w:jc w:val="both"/>
        <w:rPr>
          <w:noProof/>
          <w:sz w:val="26"/>
          <w:szCs w:val="26"/>
          <w:lang w:val="sr-Latn-CS" w:eastAsia="hr-HR"/>
        </w:rPr>
      </w:pPr>
      <w:r w:rsidRPr="008521BA">
        <w:rPr>
          <w:noProof/>
          <w:sz w:val="26"/>
          <w:szCs w:val="26"/>
          <w:lang w:val="sr-Latn-CS" w:eastAsia="hr-HR"/>
        </w:rPr>
        <w:t>Socijalno stanovanje u smislu ovog zakona je stanovanje određenog standarda, koje se, uz podršku javnog sektora, obezbjeđuje fizičkim licima koja iz različitih, a prvenstveno ekonomskih, socijalnih i zdravstvenih razloga, nisu u mogućnosti da samostalno riješe stambeno pitanje na tržištu.</w:t>
      </w:r>
    </w:p>
    <w:p w:rsidR="00170BF0" w:rsidRPr="008521BA" w:rsidRDefault="00170BF0" w:rsidP="00170BF0">
      <w:pPr>
        <w:numPr>
          <w:ilvl w:val="0"/>
          <w:numId w:val="1"/>
        </w:numPr>
        <w:tabs>
          <w:tab w:val="left" w:pos="1080"/>
        </w:tabs>
        <w:ind w:left="0" w:firstLine="720"/>
        <w:jc w:val="both"/>
        <w:rPr>
          <w:noProof/>
          <w:sz w:val="26"/>
          <w:szCs w:val="26"/>
          <w:lang w:val="sr-Latn-CS" w:eastAsia="hr-HR"/>
        </w:rPr>
      </w:pPr>
      <w:r w:rsidRPr="008521BA">
        <w:rPr>
          <w:noProof/>
          <w:sz w:val="26"/>
          <w:szCs w:val="26"/>
          <w:lang w:val="sr-Latn-CS" w:eastAsia="hr-HR"/>
        </w:rPr>
        <w:t>Socijalno stanovanje je od opšteg interesa za Republiku.</w:t>
      </w:r>
    </w:p>
    <w:p w:rsidR="00170BF0" w:rsidRPr="008521BA" w:rsidRDefault="00170BF0" w:rsidP="00170BF0">
      <w:pPr>
        <w:numPr>
          <w:ilvl w:val="0"/>
          <w:numId w:val="1"/>
        </w:numPr>
        <w:tabs>
          <w:tab w:val="left" w:pos="1080"/>
        </w:tabs>
        <w:ind w:left="0" w:firstLine="720"/>
        <w:jc w:val="both"/>
        <w:rPr>
          <w:noProof/>
          <w:sz w:val="26"/>
          <w:szCs w:val="26"/>
          <w:lang w:val="sr-Latn-CS" w:eastAsia="hr-HR"/>
        </w:rPr>
      </w:pPr>
      <w:r w:rsidRPr="008521BA">
        <w:rPr>
          <w:noProof/>
          <w:sz w:val="26"/>
          <w:szCs w:val="26"/>
          <w:lang w:val="sr-Latn-CS" w:eastAsia="hr-HR"/>
        </w:rPr>
        <w:t>Stanovanje određenog standarda iz stava 1. ovog člana zasniva se na načelima:</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ekonomske dostupnosti,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pravne sigurnosti,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pristupačnosti,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zaštite opšteg interesa,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trajnosti </w:t>
      </w:r>
      <w:r w:rsidRPr="008521BA">
        <w:rPr>
          <w:noProof/>
          <w:sz w:val="26"/>
          <w:szCs w:val="26"/>
          <w:shd w:val="clear" w:color="auto" w:fill="FFFFFF"/>
          <w:lang w:val="sr-Latn-CS" w:eastAsia="hr-HR"/>
        </w:rPr>
        <w:t>i održivosti</w:t>
      </w:r>
      <w:r w:rsidRPr="008521BA">
        <w:rPr>
          <w:noProof/>
          <w:sz w:val="26"/>
          <w:szCs w:val="26"/>
          <w:lang w:val="sr-Latn-CS" w:eastAsia="hr-HR"/>
        </w:rPr>
        <w:t xml:space="preserve"> objekata,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energetske efikasnosti,</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zaštite zdravlja i životne sredine i </w:t>
      </w:r>
    </w:p>
    <w:p w:rsidR="00170BF0" w:rsidRPr="008521BA" w:rsidRDefault="00170BF0" w:rsidP="00170BF0">
      <w:pPr>
        <w:pStyle w:val="ListParagraph"/>
        <w:numPr>
          <w:ilvl w:val="0"/>
          <w:numId w:val="16"/>
        </w:numPr>
        <w:ind w:left="1170"/>
        <w:jc w:val="both"/>
        <w:rPr>
          <w:noProof/>
          <w:sz w:val="26"/>
          <w:szCs w:val="26"/>
          <w:lang w:val="sr-Latn-CS" w:eastAsia="hr-HR"/>
        </w:rPr>
      </w:pPr>
      <w:r w:rsidRPr="008521BA">
        <w:rPr>
          <w:noProof/>
          <w:sz w:val="26"/>
          <w:szCs w:val="26"/>
          <w:lang w:val="sr-Latn-CS" w:eastAsia="hr-HR"/>
        </w:rPr>
        <w:t xml:space="preserve">zaštite od požara i </w:t>
      </w:r>
      <w:r w:rsidRPr="008521BA">
        <w:rPr>
          <w:noProof/>
          <w:sz w:val="26"/>
          <w:szCs w:val="26"/>
          <w:shd w:val="clear" w:color="auto" w:fill="FFFFFF"/>
          <w:lang w:val="sr-Latn-CS" w:eastAsia="hr-HR"/>
        </w:rPr>
        <w:t>eksplozivnih materija</w:t>
      </w:r>
      <w:r w:rsidRPr="008521BA">
        <w:rPr>
          <w:noProof/>
          <w:sz w:val="26"/>
          <w:szCs w:val="26"/>
          <w:lang w:val="sr-Latn-CS" w:eastAsia="hr-HR"/>
        </w:rPr>
        <w:t>.</w:t>
      </w:r>
    </w:p>
    <w:p w:rsidR="00170BF0" w:rsidRPr="008521BA" w:rsidRDefault="00170BF0" w:rsidP="00170BF0">
      <w:pPr>
        <w:jc w:val="center"/>
        <w:rPr>
          <w:noProof/>
          <w:sz w:val="26"/>
          <w:szCs w:val="26"/>
          <w:lang w:val="sr-Latn-CS" w:eastAsia="hr-HR"/>
        </w:rPr>
      </w:pPr>
    </w:p>
    <w:p w:rsidR="00170BF0" w:rsidRPr="008521BA" w:rsidRDefault="00170BF0" w:rsidP="00170BF0">
      <w:pPr>
        <w:tabs>
          <w:tab w:val="left" w:pos="3900"/>
        </w:tabs>
        <w:jc w:val="center"/>
        <w:rPr>
          <w:noProof/>
          <w:sz w:val="26"/>
          <w:szCs w:val="26"/>
          <w:lang w:val="sr-Latn-CS" w:eastAsia="hr-HR"/>
        </w:rPr>
      </w:pPr>
      <w:r w:rsidRPr="008521BA">
        <w:rPr>
          <w:noProof/>
          <w:sz w:val="26"/>
          <w:szCs w:val="26"/>
          <w:lang w:val="sr-Latn-CS" w:eastAsia="hr-HR"/>
        </w:rPr>
        <w:t>Član 3.</w:t>
      </w:r>
    </w:p>
    <w:p w:rsidR="00170BF0" w:rsidRPr="008521BA" w:rsidRDefault="00170BF0" w:rsidP="00170BF0">
      <w:pPr>
        <w:shd w:val="clear" w:color="auto" w:fill="FFFFFF"/>
        <w:tabs>
          <w:tab w:val="left" w:pos="3900"/>
        </w:tabs>
        <w:jc w:val="center"/>
        <w:rPr>
          <w:noProof/>
          <w:sz w:val="26"/>
          <w:szCs w:val="26"/>
          <w:lang w:val="sr-Latn-CS" w:eastAsia="hr-HR"/>
        </w:rPr>
      </w:pPr>
    </w:p>
    <w:p w:rsidR="00170BF0" w:rsidRPr="008521BA" w:rsidRDefault="00170BF0" w:rsidP="00170BF0">
      <w:pPr>
        <w:numPr>
          <w:ilvl w:val="0"/>
          <w:numId w:val="2"/>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 xml:space="preserve">Stambeno zbrinjavanje u smislu člana 2. stav 1. ovog zakona obezbjeđuje se </w:t>
      </w:r>
      <w:r w:rsidRPr="008521BA">
        <w:rPr>
          <w:noProof/>
          <w:sz w:val="26"/>
          <w:szCs w:val="26"/>
          <w:shd w:val="clear" w:color="auto" w:fill="FFFFFF"/>
          <w:lang w:val="sr-Latn-CS" w:eastAsia="hr-HR"/>
        </w:rPr>
        <w:t>dodjelom</w:t>
      </w:r>
      <w:r w:rsidRPr="008521BA">
        <w:rPr>
          <w:noProof/>
          <w:sz w:val="26"/>
          <w:szCs w:val="26"/>
          <w:lang w:val="sr-Latn-CS" w:eastAsia="hr-HR"/>
        </w:rPr>
        <w:t xml:space="preserve"> stambene jedinice u neprofitni zakup, na određeno vrijeme, uz sigurnost korištenja, dok traju potrebe za stambenim zbrinjavanjem i uz ispunjenost opštih i posebnih uslova utvrđenih ovim zakonom. </w:t>
      </w:r>
    </w:p>
    <w:p w:rsidR="00170BF0" w:rsidRPr="008521BA" w:rsidRDefault="00170BF0" w:rsidP="00170BF0">
      <w:pPr>
        <w:numPr>
          <w:ilvl w:val="0"/>
          <w:numId w:val="2"/>
        </w:numPr>
        <w:tabs>
          <w:tab w:val="left" w:pos="1080"/>
        </w:tabs>
        <w:ind w:left="0" w:firstLine="720"/>
        <w:jc w:val="both"/>
        <w:rPr>
          <w:noProof/>
          <w:sz w:val="26"/>
          <w:szCs w:val="26"/>
          <w:lang w:val="sr-Latn-CS" w:eastAsia="hr-HR"/>
        </w:rPr>
      </w:pPr>
      <w:r w:rsidRPr="008521BA">
        <w:rPr>
          <w:noProof/>
          <w:sz w:val="26"/>
          <w:szCs w:val="26"/>
          <w:lang w:val="sr-Latn-CS" w:eastAsia="hr-HR"/>
        </w:rPr>
        <w:t xml:space="preserve">Izuzetno od stava 1. ovog člana, stambeno zbrinjavanje vrši se u skladu sa zahtjevima donatora ili kreditora koji </w:t>
      </w:r>
      <w:r w:rsidRPr="008521BA">
        <w:rPr>
          <w:noProof/>
          <w:sz w:val="26"/>
          <w:szCs w:val="26"/>
          <w:shd w:val="clear" w:color="auto" w:fill="FFFFFF"/>
          <w:lang w:val="sr-Latn-CS" w:eastAsia="hr-HR"/>
        </w:rPr>
        <w:t>su, prije stupanja na snagu ovog zakona, obezbijedili</w:t>
      </w:r>
      <w:r w:rsidRPr="008521BA">
        <w:rPr>
          <w:noProof/>
          <w:sz w:val="26"/>
          <w:szCs w:val="26"/>
          <w:lang w:val="sr-Latn-CS" w:eastAsia="hr-HR"/>
        </w:rPr>
        <w:t xml:space="preserve"> finansijska sredstva za projekte socijalnog stanovanja.</w:t>
      </w:r>
    </w:p>
    <w:p w:rsidR="00170BF0" w:rsidRPr="008521BA" w:rsidRDefault="00170BF0" w:rsidP="00170BF0">
      <w:pPr>
        <w:numPr>
          <w:ilvl w:val="0"/>
          <w:numId w:val="2"/>
        </w:numPr>
        <w:tabs>
          <w:tab w:val="left" w:pos="1080"/>
        </w:tabs>
        <w:ind w:left="0" w:firstLine="720"/>
        <w:jc w:val="both"/>
        <w:rPr>
          <w:noProof/>
          <w:sz w:val="26"/>
          <w:szCs w:val="26"/>
          <w:lang w:val="sr-Latn-CS" w:eastAsia="hr-HR"/>
        </w:rPr>
      </w:pPr>
      <w:r w:rsidRPr="008521BA">
        <w:rPr>
          <w:noProof/>
          <w:sz w:val="26"/>
          <w:szCs w:val="26"/>
          <w:lang w:val="sr-Latn-CS" w:eastAsia="hr-HR"/>
        </w:rPr>
        <w:t>Stambene jedinice obezbijeđene u skladu sa stavom 2. ovog člana vlasništvo su jedinice lokalne samouprave na čijem području je realizovan projekat socijalnog stanovanja.</w:t>
      </w:r>
    </w:p>
    <w:p w:rsidR="00170BF0" w:rsidRPr="008521BA" w:rsidRDefault="00170BF0"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lastRenderedPageBreak/>
        <w:t>Član  4.</w:t>
      </w:r>
    </w:p>
    <w:p w:rsidR="00170BF0" w:rsidRPr="008521BA" w:rsidRDefault="00170BF0" w:rsidP="00170BF0">
      <w:pPr>
        <w:jc w:val="center"/>
        <w:rPr>
          <w:noProof/>
          <w:sz w:val="26"/>
          <w:szCs w:val="26"/>
          <w:lang w:val="sr-Latn-CS" w:eastAsia="hr-HR"/>
        </w:rPr>
      </w:pPr>
    </w:p>
    <w:p w:rsidR="00170BF0" w:rsidRPr="008521BA" w:rsidRDefault="00170BF0" w:rsidP="00170BF0">
      <w:pPr>
        <w:pStyle w:val="ListParagraph"/>
        <w:numPr>
          <w:ilvl w:val="0"/>
          <w:numId w:val="24"/>
        </w:numPr>
        <w:tabs>
          <w:tab w:val="left" w:pos="1080"/>
        </w:tabs>
        <w:ind w:left="0" w:firstLine="720"/>
        <w:jc w:val="both"/>
        <w:rPr>
          <w:noProof/>
          <w:sz w:val="26"/>
          <w:szCs w:val="26"/>
          <w:lang w:val="sr-Latn-CS" w:eastAsia="hr-HR"/>
        </w:rPr>
      </w:pPr>
      <w:r w:rsidRPr="008521BA">
        <w:rPr>
          <w:noProof/>
          <w:sz w:val="26"/>
          <w:szCs w:val="26"/>
          <w:lang w:val="sr-Latn-CS" w:eastAsia="hr-HR"/>
        </w:rPr>
        <w:t>Pravo na socijalno stanovanje imaju fizička lica iz člana 2. stav 1. ovog zakona, koja ispunjavaju uslove propisane ovim zakonom, bez obzira na razlike u rasi, boji kože, polu, jeziku, političkom, nacionalnom i vjerskom opredjeljenju, mjestu rođenja ili bilo kojem drugom statusu.</w:t>
      </w:r>
    </w:p>
    <w:p w:rsidR="00170BF0" w:rsidRPr="008521BA" w:rsidRDefault="00170BF0" w:rsidP="00170BF0">
      <w:pPr>
        <w:pStyle w:val="ListParagraph"/>
        <w:numPr>
          <w:ilvl w:val="0"/>
          <w:numId w:val="24"/>
        </w:numPr>
        <w:tabs>
          <w:tab w:val="left" w:pos="1080"/>
        </w:tabs>
        <w:ind w:left="0" w:firstLine="720"/>
        <w:jc w:val="both"/>
        <w:rPr>
          <w:noProof/>
          <w:sz w:val="26"/>
          <w:szCs w:val="26"/>
          <w:lang w:val="sr-Latn-CS" w:eastAsia="hr-HR"/>
        </w:rPr>
      </w:pPr>
      <w:r w:rsidRPr="008521BA">
        <w:rPr>
          <w:noProof/>
          <w:sz w:val="26"/>
          <w:szCs w:val="26"/>
          <w:lang w:val="sr-Latn-CS" w:eastAsia="hr-HR"/>
        </w:rPr>
        <w:t>Na postupak ostvarivanja prava po ovom zakonu primjenjuju se odredbe zakona kojim se uređuje opšti upravni postupak, ako ovim zakonom nije drugačije uređeno.</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5.</w:t>
      </w:r>
    </w:p>
    <w:p w:rsidR="00170BF0" w:rsidRPr="008521BA" w:rsidRDefault="00170BF0" w:rsidP="00170BF0">
      <w:pPr>
        <w:ind w:firstLine="720"/>
        <w:jc w:val="center"/>
        <w:rPr>
          <w:noProof/>
          <w:sz w:val="26"/>
          <w:szCs w:val="26"/>
          <w:lang w:val="sr-Latn-CS" w:eastAsia="hr-HR"/>
        </w:rPr>
      </w:pP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Gramatički izrazi koji imaju rodno značenje upotrijebljeni u ovom zakonu za označavanje muškog i ženskog roda podrazumijevaju oba roda.</w:t>
      </w:r>
    </w:p>
    <w:p w:rsidR="00170BF0" w:rsidRPr="008521BA" w:rsidRDefault="00170BF0" w:rsidP="00170BF0">
      <w:pPr>
        <w:tabs>
          <w:tab w:val="left" w:pos="3420"/>
        </w:tabs>
        <w:jc w:val="center"/>
        <w:rPr>
          <w:noProof/>
          <w:sz w:val="26"/>
          <w:szCs w:val="26"/>
          <w:lang w:val="sr-Latn-CS" w:eastAsia="hr-HR"/>
        </w:rPr>
      </w:pPr>
    </w:p>
    <w:p w:rsidR="00170BF0" w:rsidRPr="008521BA" w:rsidRDefault="00170BF0" w:rsidP="00170BF0">
      <w:pPr>
        <w:tabs>
          <w:tab w:val="left" w:pos="3420"/>
        </w:tabs>
        <w:jc w:val="center"/>
        <w:rPr>
          <w:noProof/>
          <w:sz w:val="26"/>
          <w:szCs w:val="26"/>
          <w:lang w:val="sr-Latn-CS" w:eastAsia="hr-HR"/>
        </w:rPr>
      </w:pPr>
      <w:r w:rsidRPr="008521BA">
        <w:rPr>
          <w:noProof/>
          <w:sz w:val="26"/>
          <w:szCs w:val="26"/>
          <w:lang w:val="sr-Latn-CS" w:eastAsia="hr-HR"/>
        </w:rPr>
        <w:t>Član 6.</w:t>
      </w:r>
    </w:p>
    <w:p w:rsidR="00170BF0" w:rsidRPr="008521BA" w:rsidRDefault="00170BF0" w:rsidP="00170BF0">
      <w:pPr>
        <w:tabs>
          <w:tab w:val="left" w:pos="3420"/>
        </w:tabs>
        <w:jc w:val="center"/>
        <w:rPr>
          <w:noProof/>
          <w:sz w:val="26"/>
          <w:szCs w:val="26"/>
          <w:lang w:val="sr-Latn-CS" w:eastAsia="hr-HR"/>
        </w:rPr>
      </w:pPr>
    </w:p>
    <w:p w:rsidR="00170BF0" w:rsidRPr="008521BA" w:rsidRDefault="00170BF0" w:rsidP="00170BF0">
      <w:pPr>
        <w:pStyle w:val="ListParagraph"/>
        <w:numPr>
          <w:ilvl w:val="0"/>
          <w:numId w:val="7"/>
        </w:numPr>
        <w:tabs>
          <w:tab w:val="left" w:pos="1080"/>
        </w:tabs>
        <w:ind w:left="0" w:firstLine="720"/>
        <w:jc w:val="both"/>
        <w:rPr>
          <w:noProof/>
          <w:sz w:val="26"/>
          <w:szCs w:val="26"/>
          <w:lang w:val="sr-Latn-CS" w:eastAsia="hr-HR"/>
        </w:rPr>
      </w:pPr>
      <w:r w:rsidRPr="008521BA">
        <w:rPr>
          <w:noProof/>
          <w:sz w:val="26"/>
          <w:szCs w:val="26"/>
          <w:lang w:val="sr-Latn-CS" w:eastAsia="hr-HR"/>
        </w:rPr>
        <w:t>Narodna skupština Republike Srpske, na prijedlog Vlade Republike Srpske, donosi Strategiju razvoja socijalnog stanovanja Republike Srpske (u daljem tekstu: Strategija), na period od deset godina.</w:t>
      </w:r>
    </w:p>
    <w:p w:rsidR="00170BF0" w:rsidRPr="008521BA" w:rsidRDefault="00170BF0" w:rsidP="00170BF0">
      <w:pPr>
        <w:pStyle w:val="ListParagraph"/>
        <w:numPr>
          <w:ilvl w:val="0"/>
          <w:numId w:val="7"/>
        </w:numPr>
        <w:tabs>
          <w:tab w:val="left" w:pos="1080"/>
        </w:tabs>
        <w:ind w:left="0" w:firstLine="720"/>
        <w:jc w:val="both"/>
        <w:rPr>
          <w:noProof/>
          <w:sz w:val="26"/>
          <w:szCs w:val="26"/>
          <w:lang w:val="sr-Latn-CS" w:eastAsia="hr-HR"/>
        </w:rPr>
      </w:pPr>
      <w:r w:rsidRPr="008521BA">
        <w:rPr>
          <w:noProof/>
          <w:sz w:val="26"/>
          <w:szCs w:val="26"/>
          <w:lang w:val="sr-Latn-CS" w:eastAsia="hr-HR"/>
        </w:rPr>
        <w:t>Strategijom se utvrđuju ciljevi socijalnog stanovanja u Republici, kao i mjere i sredstva za njihovo ostvarivanje.</w:t>
      </w:r>
    </w:p>
    <w:p w:rsidR="00170BF0" w:rsidRPr="008521BA" w:rsidRDefault="00170BF0" w:rsidP="00170BF0">
      <w:pPr>
        <w:pStyle w:val="ListParagraph"/>
        <w:numPr>
          <w:ilvl w:val="0"/>
          <w:numId w:val="7"/>
        </w:numPr>
        <w:tabs>
          <w:tab w:val="left" w:pos="1080"/>
        </w:tabs>
        <w:ind w:left="0" w:firstLine="720"/>
        <w:jc w:val="both"/>
        <w:rPr>
          <w:noProof/>
          <w:sz w:val="26"/>
          <w:szCs w:val="26"/>
          <w:lang w:val="sr-Latn-CS" w:eastAsia="hr-HR"/>
        </w:rPr>
      </w:pPr>
      <w:r w:rsidRPr="008521BA">
        <w:rPr>
          <w:noProof/>
          <w:sz w:val="26"/>
          <w:szCs w:val="26"/>
          <w:lang w:val="sr-Latn-CS" w:eastAsia="hr-HR"/>
        </w:rPr>
        <w:t>Na osnovu Strategije, Vlada donosi Akcioni plan, na period od pet godina.</w:t>
      </w:r>
    </w:p>
    <w:p w:rsidR="00170BF0" w:rsidRPr="008521BA" w:rsidRDefault="00170BF0" w:rsidP="00170BF0">
      <w:pPr>
        <w:pStyle w:val="ListParagraph"/>
        <w:numPr>
          <w:ilvl w:val="0"/>
          <w:numId w:val="7"/>
        </w:numPr>
        <w:tabs>
          <w:tab w:val="left" w:pos="1080"/>
        </w:tabs>
        <w:ind w:left="0" w:firstLine="720"/>
        <w:jc w:val="both"/>
        <w:rPr>
          <w:noProof/>
          <w:sz w:val="26"/>
          <w:szCs w:val="26"/>
          <w:lang w:val="sr-Latn-CS" w:eastAsia="hr-HR"/>
        </w:rPr>
      </w:pPr>
      <w:r w:rsidRPr="008521BA">
        <w:rPr>
          <w:noProof/>
          <w:sz w:val="26"/>
          <w:szCs w:val="26"/>
          <w:lang w:val="sr-Latn-CS" w:eastAsia="hr-HR"/>
        </w:rPr>
        <w:t>Akcionim planom se operativno razrađuju mjere za ostvarivanje ciljeva definisanih u Strategiji.</w:t>
      </w:r>
    </w:p>
    <w:p w:rsidR="00170BF0" w:rsidRPr="008521BA" w:rsidRDefault="00170BF0" w:rsidP="00170BF0">
      <w:pPr>
        <w:pStyle w:val="ListParagraph"/>
        <w:numPr>
          <w:ilvl w:val="0"/>
          <w:numId w:val="7"/>
        </w:numPr>
        <w:tabs>
          <w:tab w:val="left" w:pos="0"/>
          <w:tab w:val="left" w:pos="1080"/>
        </w:tabs>
        <w:ind w:left="0" w:firstLine="720"/>
        <w:jc w:val="both"/>
        <w:rPr>
          <w:noProof/>
          <w:sz w:val="26"/>
          <w:szCs w:val="26"/>
          <w:lang w:val="sr-Latn-CS" w:eastAsia="hr-HR"/>
        </w:rPr>
      </w:pPr>
      <w:r w:rsidRPr="008521BA">
        <w:rPr>
          <w:noProof/>
          <w:sz w:val="26"/>
          <w:szCs w:val="26"/>
          <w:lang w:val="sr-Latn-CS" w:eastAsia="hr-HR"/>
        </w:rPr>
        <w:t>U skladu sa Strategijom iz stava 1. ovog člana, Skupština jedinice lokalne samouprave donosi Strategiju razvoja socijalnog stanovanja (u daljem tekstu: lokalna strategija) na svom području.</w:t>
      </w:r>
    </w:p>
    <w:p w:rsidR="00170BF0" w:rsidRPr="008521BA" w:rsidRDefault="00170BF0" w:rsidP="00170BF0">
      <w:pPr>
        <w:pStyle w:val="ListParagraph"/>
        <w:numPr>
          <w:ilvl w:val="0"/>
          <w:numId w:val="7"/>
        </w:numPr>
        <w:tabs>
          <w:tab w:val="left" w:pos="1080"/>
        </w:tabs>
        <w:ind w:left="0" w:firstLine="720"/>
        <w:jc w:val="both"/>
        <w:rPr>
          <w:noProof/>
          <w:sz w:val="26"/>
          <w:szCs w:val="26"/>
          <w:lang w:val="sr-Latn-CS" w:eastAsia="hr-HR"/>
        </w:rPr>
      </w:pPr>
      <w:r w:rsidRPr="008521BA">
        <w:rPr>
          <w:noProof/>
          <w:sz w:val="26"/>
          <w:szCs w:val="26"/>
          <w:lang w:val="sr-Latn-CS" w:eastAsia="hr-HR"/>
        </w:rPr>
        <w:t>Na osnovu lokalne strategije gradonačelnik, odnosno načelnik opštine donosi Akcioni plan za sprovođenje lokalne strategije na period od jedne godine.</w:t>
      </w:r>
    </w:p>
    <w:p w:rsidR="00170BF0" w:rsidRPr="008521BA" w:rsidRDefault="00170BF0" w:rsidP="00170BF0">
      <w:pPr>
        <w:tabs>
          <w:tab w:val="left" w:pos="3420"/>
        </w:tabs>
        <w:jc w:val="center"/>
        <w:rPr>
          <w:noProof/>
          <w:sz w:val="26"/>
          <w:szCs w:val="26"/>
          <w:lang w:val="sr-Latn-CS" w:eastAsia="hr-HR"/>
        </w:rPr>
      </w:pPr>
    </w:p>
    <w:p w:rsidR="00170BF0" w:rsidRPr="008521BA" w:rsidRDefault="00170BF0" w:rsidP="00170BF0">
      <w:pPr>
        <w:tabs>
          <w:tab w:val="left" w:pos="3420"/>
        </w:tabs>
        <w:jc w:val="center"/>
        <w:rPr>
          <w:noProof/>
          <w:sz w:val="26"/>
          <w:szCs w:val="26"/>
          <w:lang w:val="sr-Latn-CS" w:eastAsia="hr-HR"/>
        </w:rPr>
      </w:pPr>
      <w:r w:rsidRPr="008521BA">
        <w:rPr>
          <w:noProof/>
          <w:sz w:val="26"/>
          <w:szCs w:val="26"/>
          <w:lang w:val="sr-Latn-CS" w:eastAsia="hr-HR"/>
        </w:rPr>
        <w:t>Član 7.</w:t>
      </w:r>
    </w:p>
    <w:p w:rsidR="00170BF0" w:rsidRPr="008521BA" w:rsidRDefault="00170BF0" w:rsidP="00170BF0">
      <w:pPr>
        <w:tabs>
          <w:tab w:val="left" w:pos="3420"/>
        </w:tabs>
        <w:jc w:val="center"/>
        <w:rPr>
          <w:noProof/>
          <w:sz w:val="26"/>
          <w:szCs w:val="26"/>
          <w:lang w:val="sr-Latn-CS" w:eastAsia="hr-HR"/>
        </w:rPr>
      </w:pPr>
    </w:p>
    <w:p w:rsidR="00170BF0" w:rsidRPr="008521BA" w:rsidRDefault="00170BF0" w:rsidP="00170BF0">
      <w:pPr>
        <w:pStyle w:val="ListParagraph"/>
        <w:numPr>
          <w:ilvl w:val="0"/>
          <w:numId w:val="18"/>
        </w:numPr>
        <w:tabs>
          <w:tab w:val="left" w:pos="1080"/>
        </w:tabs>
        <w:ind w:left="0" w:firstLine="720"/>
        <w:jc w:val="both"/>
        <w:rPr>
          <w:noProof/>
          <w:sz w:val="26"/>
          <w:szCs w:val="26"/>
          <w:lang w:val="sr-Latn-CS" w:eastAsia="hr-HR"/>
        </w:rPr>
      </w:pPr>
      <w:r w:rsidRPr="008521BA">
        <w:rPr>
          <w:noProof/>
          <w:sz w:val="26"/>
          <w:szCs w:val="26"/>
          <w:lang w:val="sr-Latn-CS" w:eastAsia="hr-HR"/>
        </w:rPr>
        <w:t>Nosioci realizacije socijalnog stanovanja u skladu sa ovim zakonom su Vlada Republike Srpske, Republički sekretarijat za raseljena lica i migracije (u daljem tekstu: Sekretarijat) i jedinice lokalne samouprave.</w:t>
      </w:r>
    </w:p>
    <w:p w:rsidR="00170BF0" w:rsidRPr="008521BA" w:rsidRDefault="00170BF0" w:rsidP="00170BF0">
      <w:pPr>
        <w:pStyle w:val="ListParagraph"/>
        <w:numPr>
          <w:ilvl w:val="0"/>
          <w:numId w:val="18"/>
        </w:numPr>
        <w:tabs>
          <w:tab w:val="left" w:pos="1080"/>
        </w:tabs>
        <w:ind w:left="0" w:firstLine="720"/>
        <w:jc w:val="both"/>
        <w:rPr>
          <w:noProof/>
          <w:sz w:val="26"/>
          <w:szCs w:val="26"/>
          <w:lang w:val="sr-Latn-CS" w:eastAsia="hr-HR"/>
        </w:rPr>
      </w:pPr>
      <w:r w:rsidRPr="008521BA">
        <w:rPr>
          <w:noProof/>
          <w:sz w:val="26"/>
          <w:szCs w:val="26"/>
          <w:lang w:val="sr-Latn-CS" w:eastAsia="hr-HR"/>
        </w:rPr>
        <w:t>Jedinica lokalne samouprave, u smislu ovog zakona, na svom području uređuje sistem socijalnog stanovanja, obezbjeđuje prostorne i urbanističke uslove za razvoj socijalnog stanovanja.</w:t>
      </w:r>
    </w:p>
    <w:p w:rsidR="00170BF0" w:rsidRPr="008521BA" w:rsidRDefault="00170BF0" w:rsidP="00170BF0">
      <w:pPr>
        <w:pStyle w:val="ListParagraph"/>
        <w:numPr>
          <w:ilvl w:val="0"/>
          <w:numId w:val="18"/>
        </w:numPr>
        <w:shd w:val="clear" w:color="auto" w:fill="FFFFFF"/>
        <w:tabs>
          <w:tab w:val="left" w:pos="1080"/>
        </w:tabs>
        <w:ind w:left="0" w:firstLine="720"/>
        <w:jc w:val="both"/>
        <w:rPr>
          <w:noProof/>
          <w:sz w:val="26"/>
          <w:szCs w:val="26"/>
          <w:lang w:val="sr-Latn-CS"/>
        </w:rPr>
      </w:pPr>
      <w:r w:rsidRPr="008521BA">
        <w:rPr>
          <w:noProof/>
          <w:sz w:val="26"/>
          <w:szCs w:val="26"/>
          <w:lang w:val="sr-Latn-CS" w:eastAsia="hr-HR"/>
        </w:rPr>
        <w:t xml:space="preserve">Skupština jedinice lokalne samouprave donosi Odluku o </w:t>
      </w:r>
      <w:r w:rsidRPr="008521BA">
        <w:rPr>
          <w:noProof/>
          <w:sz w:val="26"/>
          <w:szCs w:val="26"/>
          <w:shd w:val="clear" w:color="auto" w:fill="FFFFFF"/>
          <w:lang w:val="sr-Latn-CS" w:eastAsia="hr-HR"/>
        </w:rPr>
        <w:t xml:space="preserve">fondu </w:t>
      </w:r>
      <w:r w:rsidRPr="008521BA">
        <w:rPr>
          <w:noProof/>
          <w:sz w:val="26"/>
          <w:szCs w:val="26"/>
          <w:lang w:val="sr-Latn-CS" w:eastAsia="hr-HR"/>
        </w:rPr>
        <w:t>stambenih jedinica socijalnog stanovanja, uz prethodnu saglasnost Sekretarijata.</w:t>
      </w:r>
    </w:p>
    <w:p w:rsidR="00170BF0" w:rsidRPr="008521BA" w:rsidRDefault="00170BF0" w:rsidP="00170BF0">
      <w:pPr>
        <w:pStyle w:val="ListParagraph"/>
        <w:numPr>
          <w:ilvl w:val="0"/>
          <w:numId w:val="18"/>
        </w:numPr>
        <w:shd w:val="clear" w:color="auto" w:fill="FFFFFF"/>
        <w:tabs>
          <w:tab w:val="left" w:pos="1080"/>
        </w:tabs>
        <w:ind w:left="0" w:firstLine="720"/>
        <w:jc w:val="both"/>
        <w:rPr>
          <w:noProof/>
          <w:sz w:val="26"/>
          <w:szCs w:val="26"/>
          <w:lang w:val="sr-Latn-CS"/>
        </w:rPr>
      </w:pPr>
      <w:r w:rsidRPr="008521BA">
        <w:rPr>
          <w:noProof/>
          <w:sz w:val="26"/>
          <w:szCs w:val="26"/>
          <w:lang w:val="sr-Latn-CS"/>
        </w:rPr>
        <w:t xml:space="preserve">Odlukom </w:t>
      </w:r>
      <w:r w:rsidRPr="008521BA">
        <w:rPr>
          <w:noProof/>
          <w:sz w:val="26"/>
          <w:szCs w:val="26"/>
          <w:lang w:val="sr-Latn-CS" w:eastAsia="hr-HR"/>
        </w:rPr>
        <w:t xml:space="preserve">o </w:t>
      </w:r>
      <w:r w:rsidRPr="008521BA">
        <w:rPr>
          <w:noProof/>
          <w:sz w:val="26"/>
          <w:szCs w:val="26"/>
          <w:shd w:val="clear" w:color="auto" w:fill="FFFFFF"/>
          <w:lang w:val="sr-Latn-CS" w:eastAsia="hr-HR"/>
        </w:rPr>
        <w:t xml:space="preserve">fondu </w:t>
      </w:r>
      <w:r w:rsidRPr="008521BA">
        <w:rPr>
          <w:noProof/>
          <w:sz w:val="26"/>
          <w:szCs w:val="26"/>
          <w:lang w:val="sr-Latn-CS" w:eastAsia="hr-HR"/>
        </w:rPr>
        <w:t>stambenih jedinica socijalnog stanovanja</w:t>
      </w:r>
      <w:r w:rsidRPr="008521BA">
        <w:rPr>
          <w:noProof/>
          <w:sz w:val="26"/>
          <w:szCs w:val="26"/>
          <w:lang w:val="sr-Latn-CS"/>
        </w:rPr>
        <w:t xml:space="preserve"> iz stava 3. ovog člana utvrđuje se broj raspoloživih i potrebnih stambenih jedinica za kategorije korisnika socijalnog stanovanja koji ispunjavaju uslove utvrđene ovim zakonom, na području jedinice lokalne samouprave.</w:t>
      </w:r>
    </w:p>
    <w:p w:rsidR="00170BF0" w:rsidRPr="008521BA" w:rsidRDefault="00170BF0" w:rsidP="00170BF0">
      <w:pPr>
        <w:shd w:val="clear" w:color="auto" w:fill="FFFFFF"/>
        <w:jc w:val="both"/>
        <w:rPr>
          <w:noProof/>
          <w:sz w:val="26"/>
          <w:szCs w:val="26"/>
          <w:lang w:val="sr-Latn-CS"/>
        </w:rPr>
      </w:pPr>
    </w:p>
    <w:p w:rsidR="008521BA" w:rsidRDefault="008521BA"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lastRenderedPageBreak/>
        <w:t>Član 8.</w:t>
      </w:r>
    </w:p>
    <w:p w:rsidR="00170BF0" w:rsidRPr="008521BA" w:rsidRDefault="00170BF0" w:rsidP="00170BF0">
      <w:pPr>
        <w:jc w:val="center"/>
        <w:rPr>
          <w:noProof/>
          <w:sz w:val="26"/>
          <w:szCs w:val="26"/>
          <w:lang w:val="sr-Latn-CS" w:eastAsia="hr-HR"/>
        </w:rPr>
      </w:pPr>
    </w:p>
    <w:p w:rsidR="00170BF0" w:rsidRPr="008521BA" w:rsidRDefault="00170BF0" w:rsidP="00170BF0">
      <w:pPr>
        <w:tabs>
          <w:tab w:val="left" w:pos="1080"/>
        </w:tabs>
        <w:ind w:firstLine="720"/>
        <w:jc w:val="both"/>
        <w:rPr>
          <w:noProof/>
          <w:sz w:val="26"/>
          <w:szCs w:val="26"/>
          <w:lang w:val="sr-Latn-CS" w:eastAsia="hr-HR"/>
        </w:rPr>
      </w:pPr>
      <w:r w:rsidRPr="008521BA">
        <w:rPr>
          <w:noProof/>
          <w:sz w:val="26"/>
          <w:szCs w:val="26"/>
          <w:lang w:val="sr-Latn-CS" w:eastAsia="hr-HR"/>
        </w:rPr>
        <w:t xml:space="preserve">Pravo na dodjelu stambene jedinice na korištenje, u skladu sa članom 2. stav 1. ovog zakona, imaju fizička lica </w:t>
      </w:r>
      <w:r w:rsidRPr="008521BA">
        <w:rPr>
          <w:noProof/>
          <w:sz w:val="26"/>
          <w:szCs w:val="26"/>
          <w:shd w:val="clear" w:color="auto" w:fill="FFFFFF"/>
          <w:lang w:val="sr-Latn-CS" w:eastAsia="hr-HR"/>
        </w:rPr>
        <w:t>koja ispunjavaju</w:t>
      </w:r>
      <w:r w:rsidRPr="008521BA">
        <w:rPr>
          <w:noProof/>
          <w:sz w:val="26"/>
          <w:szCs w:val="26"/>
          <w:lang w:val="sr-Latn-CS" w:eastAsia="hr-HR"/>
        </w:rPr>
        <w:t xml:space="preserve"> opšte uslove:</w:t>
      </w:r>
    </w:p>
    <w:p w:rsidR="00170BF0" w:rsidRPr="008521BA" w:rsidRDefault="00170BF0" w:rsidP="00170BF0">
      <w:pPr>
        <w:shd w:val="clear" w:color="auto" w:fill="FFFFFF"/>
        <w:ind w:firstLine="720"/>
        <w:jc w:val="both"/>
        <w:rPr>
          <w:noProof/>
          <w:sz w:val="26"/>
          <w:szCs w:val="26"/>
          <w:lang w:val="sr-Latn-CS" w:eastAsia="hr-HR"/>
        </w:rPr>
      </w:pPr>
      <w:r w:rsidRPr="008521BA">
        <w:rPr>
          <w:noProof/>
          <w:sz w:val="26"/>
          <w:szCs w:val="26"/>
          <w:lang w:val="sr-Latn-CS" w:eastAsia="hr-HR"/>
        </w:rPr>
        <w:t>1) da su državljani Republike i Bosne i Hercegovine ili strani državljani koji imaju dozvolu za privremeni ili stalni boravak u Republici,</w:t>
      </w: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 xml:space="preserve">2) imaju prijavljeno prebivalište ili boravište u jedinici lokalne samouprave u kojoj ostvaruju pravo na stambenu </w:t>
      </w:r>
      <w:r w:rsidRPr="008521BA">
        <w:rPr>
          <w:noProof/>
          <w:sz w:val="26"/>
          <w:szCs w:val="26"/>
          <w:shd w:val="clear" w:color="auto" w:fill="FFFFFF"/>
          <w:lang w:val="sr-Latn-CS" w:eastAsia="hr-HR"/>
        </w:rPr>
        <w:t>jedinicu, najmanje tri godine neprekidno u trenutku raspisivanja javnog konkursa,</w:t>
      </w:r>
      <w:r w:rsidRPr="008521BA">
        <w:rPr>
          <w:noProof/>
          <w:sz w:val="26"/>
          <w:szCs w:val="26"/>
          <w:shd w:val="clear" w:color="auto" w:fill="BFBFBF"/>
          <w:lang w:val="sr-Latn-CS" w:eastAsia="hr-HR"/>
        </w:rPr>
        <w:t xml:space="preserve"> </w:t>
      </w:r>
    </w:p>
    <w:p w:rsidR="00170BF0" w:rsidRPr="008521BA" w:rsidRDefault="00170BF0" w:rsidP="00170BF0">
      <w:pPr>
        <w:shd w:val="clear" w:color="auto" w:fill="FFFFFF"/>
        <w:ind w:firstLine="720"/>
        <w:jc w:val="both"/>
        <w:rPr>
          <w:noProof/>
          <w:sz w:val="26"/>
          <w:szCs w:val="26"/>
          <w:lang w:val="sr-Latn-CS"/>
        </w:rPr>
      </w:pPr>
      <w:r w:rsidRPr="008521BA">
        <w:rPr>
          <w:noProof/>
          <w:sz w:val="26"/>
          <w:szCs w:val="26"/>
          <w:lang w:val="sr-Latn-CS" w:eastAsia="hr-HR"/>
        </w:rPr>
        <w:t xml:space="preserve">3) </w:t>
      </w:r>
      <w:r w:rsidRPr="008521BA">
        <w:rPr>
          <w:noProof/>
          <w:sz w:val="26"/>
          <w:szCs w:val="26"/>
          <w:lang w:val="sr-Latn-CS"/>
        </w:rPr>
        <w:t>nemaju u posjedu ili vlasništvu nepokretnost na teritorije Bosne i Hercegovine, ili je ona neuslovna za život u smislu nepostojanja elektroinstalacija, vodovodnih i sanitarnih instalacija i prijetnja je po zdravlje ili stambena jedinica nije odgovarajuće površine, s obzirom na broj članova porodičnog domaćinstva,</w:t>
      </w:r>
    </w:p>
    <w:p w:rsidR="00170BF0" w:rsidRPr="008521BA" w:rsidRDefault="00170BF0" w:rsidP="00170BF0">
      <w:pPr>
        <w:ind w:firstLine="720"/>
        <w:jc w:val="both"/>
        <w:rPr>
          <w:noProof/>
          <w:sz w:val="26"/>
          <w:szCs w:val="26"/>
          <w:lang w:val="sr-Latn-CS" w:eastAsia="hr-HR"/>
        </w:rPr>
      </w:pPr>
      <w:r w:rsidRPr="008521BA">
        <w:rPr>
          <w:noProof/>
          <w:sz w:val="26"/>
          <w:szCs w:val="26"/>
          <w:shd w:val="clear" w:color="auto" w:fill="FFFFFF"/>
          <w:lang w:val="sr-Latn-CS" w:eastAsia="hr-HR"/>
        </w:rPr>
        <w:t>4) da mjesečni prihodi po članu domaćinstva</w:t>
      </w:r>
      <w:r w:rsidRPr="008521BA">
        <w:rPr>
          <w:noProof/>
          <w:sz w:val="26"/>
          <w:szCs w:val="26"/>
          <w:lang w:val="sr-Latn-CS" w:eastAsia="hr-HR"/>
        </w:rPr>
        <w:t xml:space="preserve"> ne prelaze </w:t>
      </w:r>
      <w:r w:rsidRPr="008521BA">
        <w:rPr>
          <w:noProof/>
          <w:sz w:val="26"/>
          <w:szCs w:val="26"/>
          <w:shd w:val="clear" w:color="auto" w:fill="FFFFFF"/>
          <w:lang w:val="sr-Latn-CS" w:eastAsia="hr-HR"/>
        </w:rPr>
        <w:t>iznos od 35% prosječne</w:t>
      </w:r>
      <w:r w:rsidRPr="008521BA">
        <w:rPr>
          <w:noProof/>
          <w:sz w:val="26"/>
          <w:szCs w:val="26"/>
          <w:lang w:val="sr-Latn-CS" w:eastAsia="hr-HR"/>
        </w:rPr>
        <w:t xml:space="preserve"> neto plate ostvarene u Republici u prethodnoj godini.</w:t>
      </w:r>
    </w:p>
    <w:p w:rsidR="00170BF0" w:rsidRPr="008521BA" w:rsidRDefault="00170BF0" w:rsidP="00170BF0">
      <w:pPr>
        <w:jc w:val="both"/>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9.</w:t>
      </w:r>
    </w:p>
    <w:p w:rsidR="00170BF0" w:rsidRPr="008521BA" w:rsidRDefault="00170BF0" w:rsidP="00170BF0">
      <w:pPr>
        <w:shd w:val="clear" w:color="auto" w:fill="FFFFFF"/>
        <w:rPr>
          <w:noProof/>
          <w:sz w:val="26"/>
          <w:szCs w:val="26"/>
          <w:lang w:val="sr-Latn-CS" w:eastAsia="hr-HR"/>
        </w:rPr>
      </w:pPr>
    </w:p>
    <w:p w:rsidR="00170BF0" w:rsidRPr="008521BA" w:rsidRDefault="00170BF0" w:rsidP="00170BF0">
      <w:pPr>
        <w:ind w:firstLine="720"/>
        <w:contextualSpacing/>
        <w:jc w:val="both"/>
        <w:rPr>
          <w:rFonts w:eastAsia="Calibri"/>
          <w:noProof/>
          <w:sz w:val="26"/>
          <w:szCs w:val="26"/>
          <w:lang w:val="sr-Latn-CS" w:eastAsia="hr-HR"/>
        </w:rPr>
      </w:pPr>
      <w:r w:rsidRPr="008521BA">
        <w:rPr>
          <w:rFonts w:eastAsia="Calibri"/>
          <w:noProof/>
          <w:sz w:val="26"/>
          <w:szCs w:val="26"/>
          <w:lang w:val="sr-Latn-CS" w:eastAsia="hr-HR"/>
        </w:rPr>
        <w:t>(1) U skladu sa opštim uslovima iz člana 8. stav 1. tačka 3) ovog zakona, odgovarajućom površinom se smatra ako je struktura i korisna površina stambenih jedinica:</w:t>
      </w:r>
    </w:p>
    <w:p w:rsidR="00170BF0" w:rsidRPr="008521BA" w:rsidRDefault="00170BF0" w:rsidP="00170BF0">
      <w:pPr>
        <w:tabs>
          <w:tab w:val="left" w:pos="1134"/>
        </w:tabs>
        <w:ind w:left="851" w:hanging="311"/>
        <w:contextualSpacing/>
        <w:jc w:val="both"/>
        <w:rPr>
          <w:rFonts w:eastAsia="Calibri"/>
          <w:noProof/>
          <w:sz w:val="26"/>
          <w:szCs w:val="26"/>
          <w:lang w:val="sr-Latn-CS" w:eastAsia="hr-HR"/>
        </w:rPr>
      </w:pPr>
      <w:r w:rsidRPr="008521BA">
        <w:rPr>
          <w:rFonts w:eastAsia="Calibri"/>
          <w:noProof/>
          <w:sz w:val="26"/>
          <w:szCs w:val="26"/>
          <w:lang w:val="sr-Latn-CS"/>
        </w:rPr>
        <w:t>1)</w:t>
      </w:r>
      <w:r w:rsidRPr="008521BA">
        <w:rPr>
          <w:rFonts w:eastAsia="Calibri"/>
          <w:noProof/>
          <w:sz w:val="26"/>
          <w:szCs w:val="26"/>
          <w:lang w:val="sr-Latn-CS" w:eastAsia="hr-HR"/>
        </w:rPr>
        <w:tab/>
        <w:t xml:space="preserve">za </w:t>
      </w:r>
      <w:r w:rsidRPr="008521BA">
        <w:rPr>
          <w:noProof/>
          <w:sz w:val="26"/>
          <w:szCs w:val="26"/>
          <w:lang w:val="sr-Latn-CS" w:eastAsia="hr-HR"/>
        </w:rPr>
        <w:t>jedno lic</w:t>
      </w:r>
      <w:r w:rsidRPr="008521BA">
        <w:rPr>
          <w:rFonts w:eastAsia="Calibri"/>
          <w:noProof/>
          <w:sz w:val="26"/>
          <w:szCs w:val="26"/>
          <w:lang w:val="sr-Latn-CS" w:eastAsia="hr-HR"/>
        </w:rPr>
        <w:t xml:space="preserve">e, veća od 25 </w:t>
      </w:r>
      <w:r w:rsidRPr="008521BA">
        <w:rPr>
          <w:noProof/>
          <w:sz w:val="26"/>
          <w:szCs w:val="26"/>
          <w:lang w:val="sr-Latn-CS" w:eastAsia="hr-HR"/>
        </w:rPr>
        <w:t>m</w:t>
      </w:r>
      <w:r w:rsidRPr="008521BA">
        <w:rPr>
          <w:noProof/>
          <w:sz w:val="26"/>
          <w:szCs w:val="26"/>
          <w:vertAlign w:val="superscript"/>
          <w:lang w:val="sr-Latn-CS" w:eastAsia="hr-HR"/>
        </w:rPr>
        <w:t>2</w:t>
      </w:r>
      <w:r w:rsidRPr="008521BA">
        <w:rPr>
          <w:rFonts w:eastAsia="Calibri"/>
          <w:noProof/>
          <w:sz w:val="26"/>
          <w:szCs w:val="26"/>
          <w:lang w:val="sr-Latn-CS" w:eastAsia="hr-HR"/>
        </w:rPr>
        <w:t>,</w:t>
      </w:r>
    </w:p>
    <w:p w:rsidR="00170BF0" w:rsidRPr="008521BA" w:rsidRDefault="00170BF0" w:rsidP="00170BF0">
      <w:pPr>
        <w:tabs>
          <w:tab w:val="left" w:pos="1134"/>
        </w:tabs>
        <w:ind w:left="851" w:hanging="311"/>
        <w:contextualSpacing/>
        <w:jc w:val="both"/>
        <w:rPr>
          <w:noProof/>
          <w:sz w:val="26"/>
          <w:szCs w:val="26"/>
          <w:lang w:val="sr-Latn-CS" w:eastAsia="hr-HR"/>
        </w:rPr>
      </w:pPr>
      <w:r w:rsidRPr="008521BA">
        <w:rPr>
          <w:noProof/>
          <w:sz w:val="26"/>
          <w:szCs w:val="26"/>
          <w:lang w:val="sr-Latn-CS" w:eastAsia="hr-HR"/>
        </w:rPr>
        <w:t xml:space="preserve">2) </w:t>
      </w:r>
      <w:r w:rsidRPr="008521BA">
        <w:rPr>
          <w:noProof/>
          <w:sz w:val="26"/>
          <w:szCs w:val="26"/>
          <w:lang w:val="sr-Latn-CS" w:eastAsia="hr-HR"/>
        </w:rPr>
        <w:tab/>
        <w:t>za svakog sljedećeg člana porodičnog domaćinstva, veća za 7 m</w:t>
      </w:r>
      <w:r w:rsidRPr="008521BA">
        <w:rPr>
          <w:noProof/>
          <w:sz w:val="26"/>
          <w:szCs w:val="26"/>
          <w:vertAlign w:val="superscript"/>
          <w:lang w:val="sr-Latn-CS" w:eastAsia="hr-HR"/>
        </w:rPr>
        <w:t>2</w:t>
      </w:r>
      <w:r w:rsidRPr="008521BA">
        <w:rPr>
          <w:noProof/>
          <w:sz w:val="26"/>
          <w:szCs w:val="26"/>
          <w:lang w:val="sr-Latn-CS" w:eastAsia="hr-HR"/>
        </w:rPr>
        <w:t>,</w:t>
      </w:r>
    </w:p>
    <w:p w:rsidR="00170BF0" w:rsidRPr="008521BA" w:rsidRDefault="00170BF0" w:rsidP="00170BF0">
      <w:pPr>
        <w:ind w:firstLine="709"/>
        <w:contextualSpacing/>
        <w:jc w:val="both"/>
        <w:rPr>
          <w:noProof/>
          <w:sz w:val="26"/>
          <w:szCs w:val="26"/>
          <w:lang w:val="sr-Latn-CS" w:eastAsia="hr-HR"/>
        </w:rPr>
      </w:pPr>
      <w:r w:rsidRPr="008521BA">
        <w:rPr>
          <w:noProof/>
          <w:sz w:val="26"/>
          <w:szCs w:val="26"/>
          <w:lang w:val="sr-Latn-CS" w:eastAsia="hr-HR"/>
        </w:rPr>
        <w:t>(2) Ukupna površina dodijeljene stambene jedinice porodičnom domaćinstvu ne može biti veća od 81 m</w:t>
      </w:r>
      <w:r w:rsidRPr="008521BA">
        <w:rPr>
          <w:noProof/>
          <w:sz w:val="26"/>
          <w:szCs w:val="26"/>
          <w:vertAlign w:val="superscript"/>
          <w:lang w:val="sr-Latn-CS" w:eastAsia="hr-HR"/>
        </w:rPr>
        <w:t>2</w:t>
      </w:r>
      <w:r w:rsidRPr="008521BA">
        <w:rPr>
          <w:noProof/>
          <w:sz w:val="26"/>
          <w:szCs w:val="26"/>
          <w:lang w:val="sr-Latn-CS" w:eastAsia="hr-HR"/>
        </w:rPr>
        <w:t>.</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10.</w:t>
      </w:r>
    </w:p>
    <w:p w:rsidR="00170BF0" w:rsidRPr="008521BA" w:rsidRDefault="00170BF0" w:rsidP="00170BF0">
      <w:pPr>
        <w:ind w:firstLine="709"/>
        <w:contextualSpacing/>
        <w:jc w:val="both"/>
        <w:rPr>
          <w:noProof/>
          <w:sz w:val="26"/>
          <w:szCs w:val="26"/>
          <w:lang w:val="sr-Latn-CS" w:eastAsia="hr-HR"/>
        </w:rPr>
      </w:pP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Članovima porodičnog domaćinstva, u smislu ovog zakona, smatraju se lica koja sa licem iz člana 2. stav 1. ovog zakona žive u zajedničkom domaćinstvu, i to: bračni i vanbračni supružnici, njihova djeca bračna, vanbračna i usvojena, pastorčad, djeca data pod starateljstvo i druga djeca bez roditelja data na izdržavanje, majka, otac, očuh, maćeha, usvojilac, djed i baba, braća i sestre.</w:t>
      </w:r>
    </w:p>
    <w:p w:rsidR="00170BF0" w:rsidRPr="008521BA" w:rsidRDefault="00170BF0" w:rsidP="00170BF0">
      <w:pPr>
        <w:ind w:firstLine="720"/>
        <w:jc w:val="both"/>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11.</w:t>
      </w:r>
    </w:p>
    <w:p w:rsidR="00170BF0" w:rsidRPr="008521BA" w:rsidRDefault="00170BF0" w:rsidP="00170BF0">
      <w:pPr>
        <w:jc w:val="center"/>
        <w:rPr>
          <w:noProof/>
          <w:sz w:val="26"/>
          <w:szCs w:val="26"/>
          <w:lang w:val="sr-Latn-CS" w:eastAsia="hr-HR"/>
        </w:rPr>
      </w:pPr>
    </w:p>
    <w:p w:rsidR="00170BF0" w:rsidRPr="008521BA" w:rsidRDefault="00170BF0" w:rsidP="00170BF0">
      <w:pPr>
        <w:numPr>
          <w:ilvl w:val="0"/>
          <w:numId w:val="19"/>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 xml:space="preserve">Posebni uslovi za ostvarivanje prava na socijalno stanovanje utvrđuju se na osnovu broja članova porodičnog domaćinstva, stambenog statusa, socijalnog statusa, pripadnosti ranjivim kategorijama i pripadnosti posebnim kategorijama. </w:t>
      </w:r>
    </w:p>
    <w:p w:rsidR="00170BF0" w:rsidRPr="008521BA" w:rsidRDefault="00170BF0" w:rsidP="00170BF0">
      <w:pPr>
        <w:numPr>
          <w:ilvl w:val="0"/>
          <w:numId w:val="19"/>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Na osnovu posebnih uslova iz stava 1. ovog člana utvrđuje se rang-lista za dodjelu stambenih jedinica, a porodičnom domaćinstvu maksimalno se može dodijeliti 280 bodova i to:</w:t>
      </w:r>
    </w:p>
    <w:p w:rsidR="00170BF0" w:rsidRPr="008521BA" w:rsidRDefault="00170BF0" w:rsidP="00170BF0">
      <w:pPr>
        <w:pStyle w:val="ListParagraph"/>
        <w:numPr>
          <w:ilvl w:val="0"/>
          <w:numId w:val="13"/>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na osnovu broja članova porodičnog domaćinstva maksimalno 50 bodova i to:</w:t>
      </w:r>
    </w:p>
    <w:p w:rsidR="00170BF0" w:rsidRPr="008521BA" w:rsidRDefault="00170BF0" w:rsidP="00170BF0">
      <w:pPr>
        <w:pStyle w:val="ListParagraph"/>
        <w:numPr>
          <w:ilvl w:val="0"/>
          <w:numId w:val="20"/>
        </w:numPr>
        <w:tabs>
          <w:tab w:val="left" w:pos="1080"/>
        </w:tabs>
        <w:ind w:hanging="36"/>
        <w:jc w:val="both"/>
        <w:rPr>
          <w:noProof/>
          <w:sz w:val="26"/>
          <w:szCs w:val="26"/>
          <w:lang w:val="sr-Latn-CS" w:eastAsia="hr-HR"/>
        </w:rPr>
      </w:pPr>
      <w:r w:rsidRPr="008521BA">
        <w:rPr>
          <w:noProof/>
          <w:sz w:val="26"/>
          <w:szCs w:val="26"/>
          <w:lang w:val="sr-Latn-CS" w:eastAsia="hr-HR"/>
        </w:rPr>
        <w:t>za svakog punoljetnog člana pet bodova,</w:t>
      </w:r>
    </w:p>
    <w:p w:rsidR="00170BF0" w:rsidRPr="008521BA" w:rsidRDefault="00170BF0" w:rsidP="00170BF0">
      <w:pPr>
        <w:pStyle w:val="ListParagraph"/>
        <w:numPr>
          <w:ilvl w:val="0"/>
          <w:numId w:val="20"/>
        </w:numPr>
        <w:tabs>
          <w:tab w:val="left" w:pos="1080"/>
        </w:tabs>
        <w:ind w:hanging="36"/>
        <w:jc w:val="both"/>
        <w:rPr>
          <w:noProof/>
          <w:sz w:val="26"/>
          <w:szCs w:val="26"/>
          <w:lang w:val="sr-Latn-CS" w:eastAsia="hr-HR"/>
        </w:rPr>
      </w:pPr>
      <w:r w:rsidRPr="008521BA">
        <w:rPr>
          <w:noProof/>
          <w:sz w:val="26"/>
          <w:szCs w:val="26"/>
          <w:lang w:val="sr-Latn-CS" w:eastAsia="hr-HR"/>
        </w:rPr>
        <w:t>za svakog maloljetnog člana deset bodova,</w:t>
      </w:r>
    </w:p>
    <w:p w:rsidR="00170BF0" w:rsidRPr="008521BA" w:rsidRDefault="00170BF0" w:rsidP="00170BF0">
      <w:pPr>
        <w:pStyle w:val="ListParagraph"/>
        <w:numPr>
          <w:ilvl w:val="0"/>
          <w:numId w:val="13"/>
        </w:numPr>
        <w:tabs>
          <w:tab w:val="left" w:pos="1080"/>
        </w:tabs>
        <w:ind w:left="0" w:firstLine="810"/>
        <w:jc w:val="both"/>
        <w:rPr>
          <w:noProof/>
          <w:sz w:val="26"/>
          <w:szCs w:val="26"/>
          <w:lang w:val="sr-Latn-CS" w:eastAsia="hr-HR"/>
        </w:rPr>
      </w:pPr>
      <w:r w:rsidRPr="008521BA">
        <w:rPr>
          <w:noProof/>
          <w:sz w:val="26"/>
          <w:szCs w:val="26"/>
          <w:lang w:val="sr-Latn-CS" w:eastAsia="hr-HR"/>
        </w:rPr>
        <w:t>na osnovu stambenog statusa maksimalno 70 bodova i to:</w:t>
      </w:r>
    </w:p>
    <w:p w:rsidR="00170BF0" w:rsidRPr="008521BA" w:rsidRDefault="00170BF0" w:rsidP="00170BF0">
      <w:pPr>
        <w:pStyle w:val="ListParagraph"/>
        <w:numPr>
          <w:ilvl w:val="0"/>
          <w:numId w:val="21"/>
        </w:numPr>
        <w:ind w:left="1440" w:hanging="270"/>
        <w:jc w:val="both"/>
        <w:rPr>
          <w:noProof/>
          <w:sz w:val="26"/>
          <w:szCs w:val="26"/>
          <w:lang w:val="sr-Latn-CS" w:eastAsia="hr-HR"/>
        </w:rPr>
      </w:pPr>
      <w:r w:rsidRPr="008521BA">
        <w:rPr>
          <w:noProof/>
          <w:sz w:val="26"/>
          <w:szCs w:val="26"/>
          <w:lang w:val="sr-Latn-CS" w:eastAsia="hr-HR"/>
        </w:rPr>
        <w:t>za stanovanje u kolektivnom vidu alternativnog smještaja 70 bodova,</w:t>
      </w:r>
    </w:p>
    <w:p w:rsidR="00170BF0" w:rsidRPr="008521BA" w:rsidRDefault="00170BF0" w:rsidP="00170BF0">
      <w:pPr>
        <w:pStyle w:val="ListParagraph"/>
        <w:numPr>
          <w:ilvl w:val="0"/>
          <w:numId w:val="21"/>
        </w:numPr>
        <w:ind w:left="1440" w:hanging="270"/>
        <w:jc w:val="both"/>
        <w:rPr>
          <w:noProof/>
          <w:sz w:val="26"/>
          <w:szCs w:val="26"/>
          <w:lang w:val="sr-Latn-CS" w:eastAsia="hr-HR"/>
        </w:rPr>
      </w:pPr>
      <w:r w:rsidRPr="008521BA">
        <w:rPr>
          <w:noProof/>
          <w:sz w:val="26"/>
          <w:szCs w:val="26"/>
          <w:lang w:val="sr-Latn-CS" w:eastAsia="hr-HR"/>
        </w:rPr>
        <w:lastRenderedPageBreak/>
        <w:t>za stanovanje u neuslovnim uslovima, u skladu sa uslovima navedenim u članu 8. stav 1. tačka 3) ovog zakona, 25 bodova,</w:t>
      </w:r>
    </w:p>
    <w:p w:rsidR="00170BF0" w:rsidRPr="008521BA" w:rsidRDefault="00170BF0" w:rsidP="00170BF0">
      <w:pPr>
        <w:pStyle w:val="ListParagraph"/>
        <w:numPr>
          <w:ilvl w:val="0"/>
          <w:numId w:val="21"/>
        </w:numPr>
        <w:ind w:left="1440" w:hanging="270"/>
        <w:jc w:val="both"/>
        <w:rPr>
          <w:noProof/>
          <w:sz w:val="26"/>
          <w:szCs w:val="26"/>
          <w:lang w:val="sr-Latn-CS" w:eastAsia="hr-HR"/>
        </w:rPr>
      </w:pPr>
      <w:r w:rsidRPr="008521BA">
        <w:rPr>
          <w:noProof/>
          <w:sz w:val="26"/>
          <w:szCs w:val="26"/>
          <w:lang w:val="sr-Latn-CS" w:eastAsia="hr-HR"/>
        </w:rPr>
        <w:t>za stanovanje sa drugim porodicama i podstanarstvo duže od pet godina 25 bodova,</w:t>
      </w:r>
    </w:p>
    <w:p w:rsidR="00170BF0" w:rsidRPr="008521BA" w:rsidRDefault="00170BF0" w:rsidP="00170BF0">
      <w:pPr>
        <w:pStyle w:val="ListParagraph"/>
        <w:numPr>
          <w:ilvl w:val="0"/>
          <w:numId w:val="13"/>
        </w:numPr>
        <w:tabs>
          <w:tab w:val="left" w:pos="1080"/>
        </w:tabs>
        <w:ind w:left="0" w:firstLine="810"/>
        <w:jc w:val="both"/>
        <w:rPr>
          <w:noProof/>
          <w:sz w:val="26"/>
          <w:szCs w:val="26"/>
          <w:lang w:val="sr-Latn-CS" w:eastAsia="hr-HR"/>
        </w:rPr>
      </w:pPr>
      <w:r w:rsidRPr="008521BA">
        <w:rPr>
          <w:noProof/>
          <w:sz w:val="26"/>
          <w:szCs w:val="26"/>
          <w:lang w:val="sr-Latn-CS" w:eastAsia="hr-HR"/>
        </w:rPr>
        <w:t>na osnovu socijalnog statusa maksimalno 40 bodova,</w:t>
      </w:r>
    </w:p>
    <w:p w:rsidR="00170BF0" w:rsidRPr="008521BA" w:rsidRDefault="00170BF0" w:rsidP="00170BF0">
      <w:pPr>
        <w:pStyle w:val="ListParagraph"/>
        <w:numPr>
          <w:ilvl w:val="0"/>
          <w:numId w:val="13"/>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na osnovu pripadnosti ranjivim kategorijama maksimalno 60 bodova,</w:t>
      </w:r>
    </w:p>
    <w:p w:rsidR="00170BF0" w:rsidRPr="008521BA" w:rsidRDefault="00170BF0" w:rsidP="00170BF0">
      <w:pPr>
        <w:pStyle w:val="ListParagraph"/>
        <w:numPr>
          <w:ilvl w:val="0"/>
          <w:numId w:val="13"/>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na osnovu pripadnosti posebnim kategorijama maksimalno 60 bodova i to:</w:t>
      </w:r>
    </w:p>
    <w:p w:rsidR="00170BF0" w:rsidRPr="008521BA" w:rsidRDefault="00170BF0" w:rsidP="00170BF0">
      <w:pPr>
        <w:pStyle w:val="ListParagraph"/>
        <w:numPr>
          <w:ilvl w:val="0"/>
          <w:numId w:val="22"/>
        </w:numPr>
        <w:shd w:val="clear" w:color="auto" w:fill="FFFFFF"/>
        <w:tabs>
          <w:tab w:val="left" w:pos="1080"/>
        </w:tabs>
        <w:ind w:left="1418"/>
        <w:jc w:val="both"/>
        <w:rPr>
          <w:noProof/>
          <w:sz w:val="26"/>
          <w:szCs w:val="26"/>
          <w:lang w:val="sr-Latn-CS" w:eastAsia="hr-HR"/>
        </w:rPr>
      </w:pPr>
      <w:r w:rsidRPr="008521BA">
        <w:rPr>
          <w:noProof/>
          <w:sz w:val="26"/>
          <w:szCs w:val="26"/>
          <w:lang w:val="sr-Latn-CS" w:eastAsia="hr-HR"/>
        </w:rPr>
        <w:t xml:space="preserve">za mlade i mlade bračne parove do 35 godina 60 bodova, </w:t>
      </w:r>
    </w:p>
    <w:p w:rsidR="00170BF0" w:rsidRPr="008521BA" w:rsidRDefault="00170BF0" w:rsidP="00170BF0">
      <w:pPr>
        <w:pStyle w:val="ListParagraph"/>
        <w:numPr>
          <w:ilvl w:val="0"/>
          <w:numId w:val="22"/>
        </w:numPr>
        <w:shd w:val="clear" w:color="auto" w:fill="FFFFFF"/>
        <w:tabs>
          <w:tab w:val="left" w:pos="1080"/>
        </w:tabs>
        <w:ind w:left="1418"/>
        <w:jc w:val="both"/>
        <w:rPr>
          <w:noProof/>
          <w:sz w:val="26"/>
          <w:szCs w:val="26"/>
          <w:lang w:val="sr-Latn-CS" w:eastAsia="hr-HR"/>
        </w:rPr>
      </w:pPr>
      <w:r w:rsidRPr="008521BA">
        <w:rPr>
          <w:noProof/>
          <w:sz w:val="26"/>
          <w:szCs w:val="26"/>
          <w:lang w:val="sr-Latn-CS" w:eastAsia="hr-HR"/>
        </w:rPr>
        <w:t xml:space="preserve">za lica sa deficitarnim zanimanjima 50 bodova. </w:t>
      </w:r>
    </w:p>
    <w:p w:rsidR="00170BF0" w:rsidRPr="008521BA" w:rsidRDefault="00170BF0" w:rsidP="00170BF0">
      <w:pPr>
        <w:pStyle w:val="ListParagraph"/>
        <w:numPr>
          <w:ilvl w:val="0"/>
          <w:numId w:val="19"/>
        </w:numPr>
        <w:shd w:val="clear" w:color="auto" w:fill="FFFFFF"/>
        <w:tabs>
          <w:tab w:val="left" w:pos="1134"/>
        </w:tabs>
        <w:ind w:left="0" w:firstLine="709"/>
        <w:jc w:val="both"/>
        <w:rPr>
          <w:noProof/>
          <w:sz w:val="26"/>
          <w:szCs w:val="26"/>
          <w:lang w:val="sr-Latn-CS" w:eastAsia="hr-HR"/>
        </w:rPr>
      </w:pPr>
      <w:r w:rsidRPr="008521BA">
        <w:rPr>
          <w:noProof/>
          <w:sz w:val="26"/>
          <w:szCs w:val="26"/>
          <w:lang w:val="sr-Latn-CS" w:eastAsia="hr-HR"/>
        </w:rPr>
        <w:t>Gradonačelnik, odnosno načelnik opštine</w:t>
      </w:r>
      <w:r w:rsidRPr="008521BA">
        <w:rPr>
          <w:noProof/>
          <w:sz w:val="26"/>
          <w:szCs w:val="26"/>
          <w:lang w:val="sr-Latn-CS"/>
        </w:rPr>
        <w:t xml:space="preserve"> u skladu sa lokalnom strategijom iz člana 6. stav 5. ovog zakona utvrđuje deficitarna zanimanja</w:t>
      </w:r>
      <w:r w:rsidRPr="008521BA">
        <w:rPr>
          <w:noProof/>
          <w:sz w:val="26"/>
          <w:szCs w:val="26"/>
          <w:lang w:val="sr-Latn-CS" w:eastAsia="hr-HR"/>
        </w:rPr>
        <w:t xml:space="preserve"> koja se ne mogu naći na tržištu rada na području jedinice lokalne samouprave ili ih ima nedovoljno, a od posebnog su značaja za razvoj jedinice lokalne samouprave. </w:t>
      </w:r>
    </w:p>
    <w:p w:rsidR="00170BF0" w:rsidRPr="008521BA" w:rsidRDefault="00170BF0" w:rsidP="00170BF0">
      <w:pPr>
        <w:shd w:val="clear" w:color="auto" w:fill="FFFFFF"/>
        <w:tabs>
          <w:tab w:val="left" w:pos="1134"/>
        </w:tabs>
        <w:ind w:left="709"/>
        <w:jc w:val="both"/>
        <w:rPr>
          <w:noProof/>
          <w:sz w:val="26"/>
          <w:szCs w:val="26"/>
          <w:lang w:val="sr-Latn-CS"/>
        </w:rPr>
      </w:pP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12.</w:t>
      </w:r>
    </w:p>
    <w:p w:rsidR="00170BF0" w:rsidRPr="008521BA" w:rsidRDefault="00170BF0" w:rsidP="00170BF0">
      <w:pPr>
        <w:jc w:val="both"/>
        <w:rPr>
          <w:noProof/>
          <w:sz w:val="26"/>
          <w:szCs w:val="26"/>
          <w:lang w:val="sr-Latn-CS"/>
        </w:rPr>
      </w:pPr>
    </w:p>
    <w:p w:rsidR="00170BF0" w:rsidRPr="008521BA" w:rsidRDefault="00170BF0" w:rsidP="00170BF0">
      <w:pPr>
        <w:pStyle w:val="ListParagraph"/>
        <w:tabs>
          <w:tab w:val="left" w:pos="1134"/>
        </w:tabs>
        <w:ind w:left="0" w:firstLine="720"/>
        <w:jc w:val="both"/>
        <w:rPr>
          <w:noProof/>
          <w:sz w:val="26"/>
          <w:szCs w:val="26"/>
          <w:lang w:val="sr-Latn-CS" w:eastAsia="hr-HR"/>
        </w:rPr>
      </w:pPr>
      <w:r w:rsidRPr="008521BA">
        <w:rPr>
          <w:noProof/>
          <w:sz w:val="26"/>
          <w:szCs w:val="26"/>
          <w:lang w:val="sr-Latn-CS" w:eastAsia="hr-HR"/>
        </w:rPr>
        <w:t>(1) Ukoliko lica koja imaju pravo na socijalno stanovanje imaju jednak broj dodijeljenih bodova u skladu sa članom 11. stav 2. ovog zakona, prednost prilikom dodjele stambene jedinice na korištenje imaju lica prema sljedećem redoslijedu:</w:t>
      </w:r>
    </w:p>
    <w:p w:rsidR="00170BF0" w:rsidRPr="008521BA" w:rsidRDefault="00170BF0" w:rsidP="00170BF0">
      <w:pPr>
        <w:shd w:val="clear" w:color="auto" w:fill="FFFFFF"/>
        <w:ind w:firstLine="720"/>
        <w:jc w:val="both"/>
        <w:rPr>
          <w:noProof/>
          <w:sz w:val="26"/>
          <w:szCs w:val="26"/>
          <w:lang w:val="sr-Latn-CS" w:eastAsia="hr-HR"/>
        </w:rPr>
      </w:pPr>
      <w:r w:rsidRPr="008521BA">
        <w:rPr>
          <w:noProof/>
          <w:sz w:val="26"/>
          <w:szCs w:val="26"/>
          <w:lang w:val="sr-Latn-CS" w:eastAsia="hr-HR"/>
        </w:rPr>
        <w:t xml:space="preserve"> 1) mladi i mladi bračni parovi do 35 godina, </w:t>
      </w:r>
    </w:p>
    <w:p w:rsidR="00170BF0" w:rsidRPr="008521BA" w:rsidRDefault="00170BF0" w:rsidP="00170BF0">
      <w:pPr>
        <w:shd w:val="clear" w:color="auto" w:fill="FFFFFF"/>
        <w:ind w:firstLine="709"/>
        <w:jc w:val="both"/>
        <w:rPr>
          <w:noProof/>
          <w:sz w:val="26"/>
          <w:szCs w:val="26"/>
          <w:lang w:val="sr-Latn-CS" w:eastAsia="hr-HR"/>
        </w:rPr>
      </w:pPr>
      <w:r w:rsidRPr="008521BA">
        <w:rPr>
          <w:noProof/>
          <w:sz w:val="26"/>
          <w:szCs w:val="26"/>
          <w:lang w:val="sr-Latn-CS" w:eastAsia="hr-HR"/>
        </w:rPr>
        <w:t xml:space="preserve"> 2) lica sa deficitarnim zanimanjima, </w:t>
      </w:r>
    </w:p>
    <w:p w:rsidR="00170BF0" w:rsidRPr="008521BA" w:rsidRDefault="00170BF0" w:rsidP="00170BF0">
      <w:pPr>
        <w:shd w:val="clear" w:color="auto" w:fill="FFFFFF"/>
        <w:ind w:firstLine="720"/>
        <w:jc w:val="both"/>
        <w:rPr>
          <w:noProof/>
          <w:sz w:val="26"/>
          <w:szCs w:val="26"/>
          <w:lang w:val="sr-Latn-CS" w:eastAsia="hr-HR"/>
        </w:rPr>
      </w:pPr>
      <w:r w:rsidRPr="008521BA">
        <w:rPr>
          <w:noProof/>
          <w:sz w:val="26"/>
          <w:szCs w:val="26"/>
          <w:lang w:val="sr-Latn-CS" w:eastAsia="hr-HR"/>
        </w:rPr>
        <w:t xml:space="preserve"> 3) ranjive kategorije kao što su raseljena lica i izbjeglice, demobilisani borci, ratni vojni invalidi od pete do desete kategorije, povratnici po sporazumu o readmisiji, žrtve ratne torture, samohrani roditelji, porodice sa troje i više djece, mladi bez roditeljskog staranja, </w:t>
      </w:r>
    </w:p>
    <w:p w:rsidR="00170BF0" w:rsidRPr="008521BA" w:rsidRDefault="00170BF0" w:rsidP="00170BF0">
      <w:pPr>
        <w:shd w:val="clear" w:color="auto" w:fill="FFFFFF"/>
        <w:ind w:firstLine="720"/>
        <w:jc w:val="both"/>
        <w:rPr>
          <w:noProof/>
          <w:sz w:val="26"/>
          <w:szCs w:val="26"/>
          <w:lang w:val="sr-Latn-CS" w:eastAsia="hr-HR"/>
        </w:rPr>
      </w:pPr>
      <w:r w:rsidRPr="008521BA">
        <w:rPr>
          <w:noProof/>
          <w:sz w:val="26"/>
          <w:szCs w:val="26"/>
          <w:lang w:val="sr-Latn-CS" w:eastAsia="hr-HR"/>
        </w:rPr>
        <w:t>4) korisnici prava koja im pripadaju na osnovu zakona kojim se propisuje socijalna zaštita, kao što su materijalno neobezbijeđena i za rad nesposobna lica, lica sa invaliditetom, starija lica bez porodičnog staranja, žrtve nasilja u porodici i druga lica u skladu sa zakonom.</w:t>
      </w:r>
    </w:p>
    <w:p w:rsidR="00170BF0" w:rsidRPr="008521BA" w:rsidRDefault="00170BF0" w:rsidP="00170BF0">
      <w:pPr>
        <w:pStyle w:val="ListParagraph"/>
        <w:numPr>
          <w:ilvl w:val="0"/>
          <w:numId w:val="23"/>
        </w:numPr>
        <w:shd w:val="clear" w:color="auto" w:fill="FFFFFF"/>
        <w:tabs>
          <w:tab w:val="left" w:pos="993"/>
        </w:tabs>
        <w:ind w:left="0" w:firstLine="709"/>
        <w:jc w:val="both"/>
        <w:rPr>
          <w:noProof/>
          <w:sz w:val="26"/>
          <w:szCs w:val="26"/>
          <w:lang w:val="sr-Latn-CS"/>
        </w:rPr>
      </w:pPr>
      <w:r w:rsidRPr="008521BA">
        <w:rPr>
          <w:noProof/>
          <w:sz w:val="26"/>
          <w:szCs w:val="26"/>
          <w:lang w:val="sr-Latn-CS" w:eastAsia="hr-HR"/>
        </w:rPr>
        <w:t xml:space="preserve"> Izuzetno, lica iz stava 1. tačka 2) ovog člana ne moraju ispunjavati opšte uslove iz člana 8. stava 1. t. 2), 3) i 4) ovog zakona. </w:t>
      </w:r>
    </w:p>
    <w:p w:rsidR="00170BF0" w:rsidRPr="008521BA" w:rsidRDefault="00170BF0" w:rsidP="00170BF0">
      <w:pPr>
        <w:tabs>
          <w:tab w:val="left" w:pos="4455"/>
        </w:tabs>
        <w:rPr>
          <w:noProof/>
          <w:sz w:val="26"/>
          <w:szCs w:val="26"/>
          <w:lang w:val="sr-Latn-CS"/>
        </w:rPr>
      </w:pPr>
    </w:p>
    <w:p w:rsidR="00170BF0" w:rsidRPr="008521BA" w:rsidRDefault="00170BF0" w:rsidP="00170BF0">
      <w:pPr>
        <w:tabs>
          <w:tab w:val="left" w:pos="4455"/>
        </w:tabs>
        <w:jc w:val="center"/>
        <w:rPr>
          <w:noProof/>
          <w:sz w:val="26"/>
          <w:szCs w:val="26"/>
          <w:lang w:val="sr-Latn-CS"/>
        </w:rPr>
      </w:pPr>
      <w:r w:rsidRPr="008521BA">
        <w:rPr>
          <w:noProof/>
          <w:sz w:val="26"/>
          <w:szCs w:val="26"/>
          <w:lang w:val="sr-Latn-CS"/>
        </w:rPr>
        <w:t>Član 13.</w:t>
      </w:r>
    </w:p>
    <w:p w:rsidR="00170BF0" w:rsidRPr="008521BA" w:rsidRDefault="00170BF0" w:rsidP="00170BF0">
      <w:pPr>
        <w:tabs>
          <w:tab w:val="left" w:pos="4455"/>
        </w:tabs>
        <w:jc w:val="center"/>
        <w:rPr>
          <w:noProof/>
          <w:sz w:val="26"/>
          <w:szCs w:val="26"/>
          <w:lang w:val="sr-Latn-CS"/>
        </w:rPr>
      </w:pPr>
    </w:p>
    <w:p w:rsidR="00170BF0" w:rsidRPr="008521BA" w:rsidRDefault="00170BF0" w:rsidP="00170BF0">
      <w:pPr>
        <w:numPr>
          <w:ilvl w:val="0"/>
          <w:numId w:val="3"/>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 xml:space="preserve">Jedinica lokalne samouprave postupak dodjele stambenih jedinica na korištenje vrši putem javnog konkursa koji se objavljuje na internet stranici jedinice lokalne samouprave, u sredstvima javnog informisanja i na internet stranici Sekretarijata. </w:t>
      </w:r>
    </w:p>
    <w:p w:rsidR="00170BF0" w:rsidRPr="008521BA" w:rsidRDefault="00170BF0" w:rsidP="00170BF0">
      <w:pPr>
        <w:pStyle w:val="ListParagraph"/>
        <w:numPr>
          <w:ilvl w:val="0"/>
          <w:numId w:val="3"/>
        </w:numPr>
        <w:tabs>
          <w:tab w:val="left" w:pos="1080"/>
        </w:tabs>
        <w:ind w:left="0" w:firstLine="720"/>
        <w:jc w:val="both"/>
        <w:rPr>
          <w:b/>
          <w:noProof/>
          <w:sz w:val="26"/>
          <w:szCs w:val="26"/>
          <w:lang w:val="sr-Latn-CS" w:eastAsia="hr-HR"/>
        </w:rPr>
      </w:pPr>
      <w:r w:rsidRPr="008521BA">
        <w:rPr>
          <w:noProof/>
          <w:sz w:val="26"/>
          <w:szCs w:val="26"/>
          <w:lang w:val="sr-Latn-CS" w:eastAsia="hr-HR"/>
        </w:rPr>
        <w:t>Izuzetno od stava 1. ovog člana, lica koja su obuhvaćena projektima stambenog zbrinjavanja donatora i kreditora, može se dodijeliti stambena jedinica na korištenje u skladu sa postupkom koji zahtijeva donator ili kreditor koji obezbjeđuje finansijska sredstva za projekte socijalnog stanovanja.</w:t>
      </w:r>
    </w:p>
    <w:p w:rsidR="00170BF0" w:rsidRPr="008521BA" w:rsidRDefault="00170BF0" w:rsidP="00170BF0">
      <w:pPr>
        <w:numPr>
          <w:ilvl w:val="0"/>
          <w:numId w:val="3"/>
        </w:numPr>
        <w:tabs>
          <w:tab w:val="left" w:pos="1080"/>
        </w:tabs>
        <w:ind w:left="0" w:firstLine="720"/>
        <w:jc w:val="both"/>
        <w:rPr>
          <w:noProof/>
          <w:sz w:val="26"/>
          <w:szCs w:val="26"/>
          <w:lang w:val="sr-Latn-CS" w:eastAsia="hr-HR"/>
        </w:rPr>
      </w:pPr>
      <w:r w:rsidRPr="008521BA">
        <w:rPr>
          <w:noProof/>
          <w:sz w:val="26"/>
          <w:szCs w:val="26"/>
          <w:shd w:val="clear" w:color="auto" w:fill="FFFFFF"/>
          <w:lang w:val="sr-Latn-CS" w:eastAsia="hr-HR"/>
        </w:rPr>
        <w:t xml:space="preserve">Javni konkurs </w:t>
      </w:r>
      <w:r w:rsidRPr="008521BA">
        <w:rPr>
          <w:noProof/>
          <w:sz w:val="26"/>
          <w:szCs w:val="26"/>
          <w:lang w:val="sr-Latn-CS" w:eastAsia="hr-HR"/>
        </w:rPr>
        <w:t>sadrži:</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broj i strukturu stambenih jedinica koji će biti dodijeljeni u neprofitni zakup</w:t>
      </w:r>
      <w:r w:rsidRPr="008521BA">
        <w:rPr>
          <w:noProof/>
          <w:sz w:val="26"/>
          <w:szCs w:val="26"/>
          <w:shd w:val="clear" w:color="auto" w:fill="FFFFFF"/>
          <w:lang w:val="sr-Latn-CS" w:eastAsia="hr-HR"/>
        </w:rPr>
        <w:t>,</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 xml:space="preserve">opšte i posebne uslove za utvrđivanje rang-liste, </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način bodovanja,</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 xml:space="preserve">dokaze ispunjavanja opštih i posebnih uslova, </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lastRenderedPageBreak/>
        <w:t xml:space="preserve">vrijeme </w:t>
      </w:r>
      <w:r w:rsidRPr="008521BA">
        <w:rPr>
          <w:noProof/>
          <w:sz w:val="26"/>
          <w:szCs w:val="26"/>
          <w:shd w:val="clear" w:color="auto" w:fill="FFFFFF"/>
          <w:lang w:val="sr-Latn-CS" w:eastAsia="hr-HR"/>
        </w:rPr>
        <w:t>trajanja konkursa,</w:t>
      </w:r>
      <w:r w:rsidRPr="008521BA">
        <w:rPr>
          <w:noProof/>
          <w:sz w:val="26"/>
          <w:szCs w:val="26"/>
          <w:lang w:val="sr-Latn-CS" w:eastAsia="hr-HR"/>
        </w:rPr>
        <w:t xml:space="preserve"> </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 xml:space="preserve">visinu zakupnine, </w:t>
      </w:r>
    </w:p>
    <w:p w:rsidR="00170BF0" w:rsidRPr="008521BA" w:rsidRDefault="00170BF0" w:rsidP="00170BF0">
      <w:pPr>
        <w:pStyle w:val="ListParagraph"/>
        <w:numPr>
          <w:ilvl w:val="0"/>
          <w:numId w:val="11"/>
        </w:numPr>
        <w:shd w:val="clear" w:color="auto" w:fill="FFFFFF"/>
        <w:tabs>
          <w:tab w:val="left" w:pos="1080"/>
        </w:tabs>
        <w:ind w:left="0" w:firstLine="810"/>
        <w:jc w:val="both"/>
        <w:rPr>
          <w:noProof/>
          <w:sz w:val="26"/>
          <w:szCs w:val="26"/>
          <w:lang w:val="sr-Latn-CS" w:eastAsia="hr-HR"/>
        </w:rPr>
      </w:pPr>
      <w:r w:rsidRPr="008521BA">
        <w:rPr>
          <w:noProof/>
          <w:sz w:val="26"/>
          <w:szCs w:val="26"/>
          <w:lang w:val="sr-Latn-CS" w:eastAsia="hr-HR"/>
        </w:rPr>
        <w:t>podatke o kontakt osobi i dodatne informacije.</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z w:val="26"/>
          <w:szCs w:val="26"/>
          <w:lang w:val="sr-Latn-CS" w:eastAsia="hr-HR"/>
        </w:rPr>
        <w:t xml:space="preserve">Konkursnu proceduru sprovodi </w:t>
      </w:r>
      <w:r w:rsidRPr="008521BA">
        <w:rPr>
          <w:noProof/>
          <w:sz w:val="26"/>
          <w:szCs w:val="26"/>
          <w:lang w:val="sr-Latn-CS"/>
        </w:rPr>
        <w:t>komisija koju imenuje gradonačelnik, odnosno načelnik opštine u roku od 15 dana od dana objave javnog konkursa.</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z w:val="26"/>
          <w:szCs w:val="26"/>
          <w:lang w:val="sr-Latn-CS" w:eastAsia="hr-HR"/>
        </w:rPr>
        <w:t>Zadatak komisije je da, nakon sprovedene konkursne procedure, utvrdi preliminarnu rang-listu na koju se u roku od 15 dana od dana objavljivanja može podnijeti prigovor komisiji.</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pacing w:val="6"/>
          <w:sz w:val="26"/>
          <w:szCs w:val="26"/>
          <w:lang w:val="sr-Latn-CS" w:eastAsia="hr-HR"/>
        </w:rPr>
        <w:t>Nakon okončanja postupka po podnesenim prigovorima na preliminarnu rang-listu, komisija</w:t>
      </w:r>
      <w:r w:rsidRPr="008521BA">
        <w:rPr>
          <w:noProof/>
          <w:sz w:val="26"/>
          <w:szCs w:val="26"/>
          <w:lang w:val="sr-Latn-CS" w:eastAsia="hr-HR"/>
        </w:rPr>
        <w:t xml:space="preserve">  utvrđuje konačnu rang-listu.</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z w:val="26"/>
          <w:szCs w:val="26"/>
          <w:lang w:val="sr-Latn-CS" w:eastAsia="hr-HR"/>
        </w:rPr>
        <w:t xml:space="preserve">Na osnovu konačne rang-liste iz stava 6. ovog člana gradonačelnik, odnosno načelnik opštine donosi rješenje o dodjeli stambene jedinice na korištenje. </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z w:val="26"/>
          <w:szCs w:val="26"/>
          <w:lang w:val="sr-Latn-CS" w:eastAsia="hr-HR"/>
        </w:rPr>
        <w:t>Obavještenje i rješenje o dodjeli stambene jedinice na korištenje  dostavlja se svim učesnicima konkursa.</w:t>
      </w:r>
    </w:p>
    <w:p w:rsidR="00170BF0" w:rsidRPr="008521BA" w:rsidRDefault="00170BF0" w:rsidP="00170BF0">
      <w:pPr>
        <w:pStyle w:val="ListParagraph"/>
        <w:numPr>
          <w:ilvl w:val="0"/>
          <w:numId w:val="3"/>
        </w:numPr>
        <w:shd w:val="clear" w:color="auto" w:fill="FFFFFF"/>
        <w:tabs>
          <w:tab w:val="left" w:pos="1080"/>
        </w:tabs>
        <w:ind w:left="0" w:firstLine="709"/>
        <w:jc w:val="both"/>
        <w:rPr>
          <w:noProof/>
          <w:sz w:val="26"/>
          <w:szCs w:val="26"/>
          <w:lang w:val="sr-Latn-CS" w:eastAsia="hr-HR"/>
        </w:rPr>
      </w:pPr>
      <w:r w:rsidRPr="008521BA">
        <w:rPr>
          <w:noProof/>
          <w:sz w:val="26"/>
          <w:szCs w:val="26"/>
          <w:lang w:val="sr-Latn-CS" w:eastAsia="hr-HR"/>
        </w:rPr>
        <w:t>Učesnik konkursa ima pravo da u roku od 15 dana od dana prijema obavještenja i rješenja o dodjeli stambene jedinice na korištenje izjavi žalbu Sekretarijatu ako smatra da su se u konkursnoj proceduri desile takve nepravilnosti koje bi mogle uticati na objektivnost njegovog ishoda.</w:t>
      </w:r>
    </w:p>
    <w:p w:rsidR="00170BF0" w:rsidRPr="008521BA" w:rsidRDefault="00170BF0" w:rsidP="00170BF0">
      <w:pPr>
        <w:pStyle w:val="ListParagraph"/>
        <w:numPr>
          <w:ilvl w:val="0"/>
          <w:numId w:val="3"/>
        </w:numPr>
        <w:shd w:val="clear" w:color="auto" w:fill="FFFFFF"/>
        <w:tabs>
          <w:tab w:val="left" w:pos="1170"/>
        </w:tabs>
        <w:ind w:left="0" w:firstLine="709"/>
        <w:jc w:val="both"/>
        <w:rPr>
          <w:noProof/>
          <w:sz w:val="26"/>
          <w:szCs w:val="26"/>
          <w:lang w:val="sr-Latn-CS" w:eastAsia="hr-HR"/>
        </w:rPr>
      </w:pPr>
      <w:r w:rsidRPr="008521BA">
        <w:rPr>
          <w:noProof/>
          <w:sz w:val="26"/>
          <w:szCs w:val="26"/>
          <w:lang w:val="sr-Latn-CS" w:eastAsia="hr-HR"/>
        </w:rPr>
        <w:t>Izuzetno, lica koja su ostala bez stambene jedinice usljed više sile i licima  koja,</w:t>
      </w:r>
      <w:r w:rsidRPr="008521BA">
        <w:rPr>
          <w:noProof/>
          <w:sz w:val="26"/>
          <w:szCs w:val="26"/>
          <w:lang w:val="sr-Latn-CS"/>
        </w:rPr>
        <w:t xml:space="preserve"> zbog liječenja maloljetnog djeteta kojem je neophodna zdravstvena njega, a imaju potrebu boraviti u drugoj jedinici lokalne samouprave duže od deset dana, gradonačelnik, odnosno načelnik opštine te jedinice lokalne samouprave može dodijeliti stambenu jedinicu, na privremeno korištenje, bez javnog konkursa, dok traju razlozi za njeno korištenje</w:t>
      </w:r>
      <w:r w:rsidRPr="008521BA">
        <w:rPr>
          <w:noProof/>
          <w:sz w:val="26"/>
          <w:szCs w:val="26"/>
          <w:lang w:val="sr-Latn-CS" w:eastAsia="hr-HR"/>
        </w:rPr>
        <w:t>.</w:t>
      </w:r>
    </w:p>
    <w:p w:rsidR="00170BF0" w:rsidRPr="008521BA" w:rsidRDefault="00170BF0" w:rsidP="00170BF0">
      <w:pPr>
        <w:pStyle w:val="ListParagraph"/>
        <w:numPr>
          <w:ilvl w:val="0"/>
          <w:numId w:val="3"/>
        </w:numPr>
        <w:shd w:val="clear" w:color="auto" w:fill="FFFFFF"/>
        <w:tabs>
          <w:tab w:val="left" w:pos="1260"/>
        </w:tabs>
        <w:ind w:left="0" w:firstLine="709"/>
        <w:jc w:val="both"/>
        <w:rPr>
          <w:noProof/>
          <w:sz w:val="26"/>
          <w:szCs w:val="26"/>
          <w:lang w:val="sr-Latn-CS" w:eastAsia="hr-HR"/>
        </w:rPr>
      </w:pPr>
      <w:r w:rsidRPr="008521BA">
        <w:rPr>
          <w:noProof/>
          <w:sz w:val="26"/>
          <w:szCs w:val="26"/>
          <w:lang w:val="sr-Latn-CS" w:eastAsia="hr-HR"/>
        </w:rPr>
        <w:t>Komisija iz stava 4. ovog člana utvrđuje opravdanost razloga za dodjelu stambenih jedinica na korištenje licima iz stava 10. ovog člana.</w:t>
      </w:r>
    </w:p>
    <w:p w:rsidR="00170BF0" w:rsidRPr="008521BA" w:rsidRDefault="00170BF0" w:rsidP="00170BF0">
      <w:pPr>
        <w:pStyle w:val="ListParagraph"/>
        <w:numPr>
          <w:ilvl w:val="0"/>
          <w:numId w:val="3"/>
        </w:numPr>
        <w:shd w:val="clear" w:color="auto" w:fill="FFFFFF"/>
        <w:tabs>
          <w:tab w:val="left" w:pos="1260"/>
        </w:tabs>
        <w:ind w:left="0" w:firstLine="709"/>
        <w:jc w:val="both"/>
        <w:rPr>
          <w:noProof/>
          <w:sz w:val="26"/>
          <w:szCs w:val="26"/>
          <w:lang w:val="sr-Latn-CS" w:eastAsia="hr-HR"/>
        </w:rPr>
      </w:pPr>
      <w:r w:rsidRPr="008521BA">
        <w:rPr>
          <w:noProof/>
          <w:sz w:val="26"/>
          <w:szCs w:val="26"/>
          <w:lang w:val="sr-Latn-CS"/>
        </w:rPr>
        <w:t>Na rješenje iz stava 10. ovog člana može se izjaviti žalba Sekretarijatu u roku od 15 dana od dana prijema rješenja.</w:t>
      </w:r>
    </w:p>
    <w:p w:rsidR="00170BF0" w:rsidRPr="008521BA" w:rsidRDefault="00170BF0" w:rsidP="00170BF0">
      <w:pPr>
        <w:pStyle w:val="ListParagraph"/>
        <w:numPr>
          <w:ilvl w:val="0"/>
          <w:numId w:val="3"/>
        </w:numPr>
        <w:shd w:val="clear" w:color="auto" w:fill="FFFFFF"/>
        <w:tabs>
          <w:tab w:val="left" w:pos="1260"/>
        </w:tabs>
        <w:ind w:left="0" w:firstLine="709"/>
        <w:jc w:val="both"/>
        <w:rPr>
          <w:noProof/>
          <w:sz w:val="26"/>
          <w:szCs w:val="26"/>
          <w:lang w:val="sr-Latn-CS" w:eastAsia="hr-HR"/>
        </w:rPr>
      </w:pPr>
      <w:r w:rsidRPr="008521BA">
        <w:rPr>
          <w:noProof/>
          <w:sz w:val="26"/>
          <w:szCs w:val="26"/>
          <w:lang w:val="sr-Latn-CS"/>
        </w:rPr>
        <w:t>Rješenje Sekretarijata doneseno po žalbi iz st. 9. i 12. ovog člana konačno je i protiv njega se može pokrenuti upravni spor.</w:t>
      </w:r>
    </w:p>
    <w:p w:rsidR="00170BF0" w:rsidRPr="008521BA" w:rsidRDefault="00170BF0" w:rsidP="00170BF0">
      <w:pPr>
        <w:numPr>
          <w:ilvl w:val="0"/>
          <w:numId w:val="3"/>
        </w:numPr>
        <w:shd w:val="clear" w:color="auto" w:fill="FFFFFF"/>
        <w:tabs>
          <w:tab w:val="left" w:pos="1134"/>
          <w:tab w:val="left" w:pos="1260"/>
        </w:tabs>
        <w:ind w:left="0" w:firstLine="709"/>
        <w:jc w:val="both"/>
        <w:rPr>
          <w:noProof/>
          <w:sz w:val="26"/>
          <w:szCs w:val="26"/>
          <w:lang w:val="sr-Latn-CS"/>
        </w:rPr>
      </w:pPr>
      <w:r w:rsidRPr="008521BA">
        <w:rPr>
          <w:noProof/>
          <w:sz w:val="26"/>
          <w:szCs w:val="26"/>
          <w:lang w:val="sr-Latn-CS" w:eastAsia="hr-HR"/>
        </w:rPr>
        <w:t>Gradonačelnik, odnosno načelnik opštine</w:t>
      </w:r>
      <w:r w:rsidRPr="008521BA">
        <w:rPr>
          <w:noProof/>
          <w:sz w:val="26"/>
          <w:szCs w:val="26"/>
          <w:lang w:val="sr-Latn-CS"/>
        </w:rPr>
        <w:t xml:space="preserve"> </w:t>
      </w:r>
      <w:r w:rsidRPr="008521BA">
        <w:rPr>
          <w:noProof/>
          <w:sz w:val="26"/>
          <w:szCs w:val="26"/>
          <w:lang w:val="sr-Latn-CS" w:eastAsia="hr-HR"/>
        </w:rPr>
        <w:t>donosi Pravilnik o postupku dodjele stambenih jedinica socijalnog stanovanja, uz prethodnu saglasnost Sekretarijata.</w:t>
      </w:r>
    </w:p>
    <w:p w:rsidR="00170BF0" w:rsidRPr="008521BA" w:rsidRDefault="00170BF0" w:rsidP="00170BF0">
      <w:pPr>
        <w:numPr>
          <w:ilvl w:val="0"/>
          <w:numId w:val="3"/>
        </w:numPr>
        <w:shd w:val="clear" w:color="auto" w:fill="FFFFFF"/>
        <w:tabs>
          <w:tab w:val="left" w:pos="1134"/>
          <w:tab w:val="left" w:pos="1260"/>
        </w:tabs>
        <w:ind w:left="0" w:firstLine="709"/>
        <w:jc w:val="both"/>
        <w:rPr>
          <w:noProof/>
          <w:sz w:val="26"/>
          <w:szCs w:val="26"/>
          <w:lang w:val="sr-Latn-CS"/>
        </w:rPr>
      </w:pPr>
      <w:r w:rsidRPr="008521BA">
        <w:rPr>
          <w:noProof/>
          <w:sz w:val="26"/>
          <w:szCs w:val="26"/>
          <w:lang w:val="sr-Latn-CS" w:eastAsia="hr-HR"/>
        </w:rPr>
        <w:t>Pravilnikom iz stava 14. ovog člana propisuje se postupak utvrđivanja ispunjenosti opštih i posebnih uslova, način utvrđivanja rang-liste i način utvrđivanja opravdanih razloga za boravak u drugoj jedinici lokalne samouprave duže od deset dana iz stava 10. ovog člana.</w:t>
      </w:r>
    </w:p>
    <w:p w:rsidR="00170BF0" w:rsidRPr="008521BA" w:rsidRDefault="00170BF0" w:rsidP="00170BF0">
      <w:pPr>
        <w:jc w:val="both"/>
        <w:rPr>
          <w:noProof/>
          <w:sz w:val="26"/>
          <w:szCs w:val="26"/>
          <w:lang w:val="sr-Latn-CS"/>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14.</w:t>
      </w:r>
    </w:p>
    <w:p w:rsidR="00170BF0" w:rsidRPr="008521BA" w:rsidRDefault="00170BF0" w:rsidP="00170BF0">
      <w:pPr>
        <w:jc w:val="center"/>
        <w:rPr>
          <w:noProof/>
          <w:sz w:val="26"/>
          <w:szCs w:val="26"/>
          <w:lang w:val="sr-Latn-CS" w:eastAsia="hr-HR"/>
        </w:rPr>
      </w:pPr>
    </w:p>
    <w:p w:rsidR="00170BF0" w:rsidRPr="008521BA" w:rsidRDefault="00170BF0" w:rsidP="00170BF0">
      <w:pPr>
        <w:pStyle w:val="ListParagraph"/>
        <w:numPr>
          <w:ilvl w:val="0"/>
          <w:numId w:val="10"/>
        </w:numPr>
        <w:tabs>
          <w:tab w:val="left" w:pos="1080"/>
        </w:tabs>
        <w:ind w:left="0" w:firstLine="720"/>
        <w:jc w:val="both"/>
        <w:rPr>
          <w:noProof/>
          <w:sz w:val="26"/>
          <w:szCs w:val="26"/>
          <w:lang w:val="sr-Latn-CS" w:eastAsia="hr-HR"/>
        </w:rPr>
      </w:pPr>
      <w:r w:rsidRPr="008521BA">
        <w:rPr>
          <w:noProof/>
          <w:sz w:val="26"/>
          <w:szCs w:val="26"/>
          <w:lang w:val="sr-Latn-CS" w:eastAsia="hr-HR"/>
        </w:rPr>
        <w:t xml:space="preserve">Na osnovu konačnog rješenja </w:t>
      </w:r>
      <w:r w:rsidRPr="008521BA">
        <w:rPr>
          <w:noProof/>
          <w:sz w:val="26"/>
          <w:szCs w:val="26"/>
          <w:shd w:val="clear" w:color="auto" w:fill="FFFFFF"/>
          <w:lang w:val="sr-Latn-CS" w:eastAsia="hr-HR"/>
        </w:rPr>
        <w:t>iz člana 13. stav 7. ovog</w:t>
      </w:r>
      <w:r w:rsidRPr="008521BA">
        <w:rPr>
          <w:noProof/>
          <w:sz w:val="26"/>
          <w:szCs w:val="26"/>
          <w:lang w:val="sr-Latn-CS" w:eastAsia="hr-HR"/>
        </w:rPr>
        <w:t xml:space="preserve"> zakona jedinica lokalne samouprave zaključuje ugovor o zakupu stambene jedinice sa korisnikom kome je dodijeljena stambena jedinica na korištenje.</w:t>
      </w:r>
    </w:p>
    <w:p w:rsidR="00170BF0" w:rsidRPr="008521BA" w:rsidRDefault="00170BF0" w:rsidP="00170BF0">
      <w:pPr>
        <w:numPr>
          <w:ilvl w:val="0"/>
          <w:numId w:val="10"/>
        </w:numPr>
        <w:shd w:val="clear" w:color="auto" w:fill="FFFFFF"/>
        <w:tabs>
          <w:tab w:val="left" w:pos="1080"/>
        </w:tabs>
        <w:ind w:left="0" w:firstLine="720"/>
        <w:jc w:val="both"/>
        <w:rPr>
          <w:noProof/>
          <w:sz w:val="26"/>
          <w:szCs w:val="26"/>
          <w:lang w:val="sr-Latn-CS"/>
        </w:rPr>
      </w:pPr>
      <w:r w:rsidRPr="008521BA">
        <w:rPr>
          <w:noProof/>
          <w:sz w:val="26"/>
          <w:szCs w:val="26"/>
          <w:lang w:val="sr-Latn-CS" w:eastAsia="hr-HR"/>
        </w:rPr>
        <w:t xml:space="preserve">Ugovor o zakupu zaključuje se u pisanoj formi, </w:t>
      </w:r>
      <w:r w:rsidRPr="008521BA">
        <w:rPr>
          <w:noProof/>
          <w:sz w:val="26"/>
          <w:szCs w:val="26"/>
          <w:shd w:val="clear" w:color="auto" w:fill="FFFFFF"/>
          <w:lang w:val="sr-Latn-CS" w:eastAsia="hr-HR"/>
        </w:rPr>
        <w:t>u roku od 30 dana od dana donošenja</w:t>
      </w:r>
      <w:r w:rsidRPr="008521BA">
        <w:rPr>
          <w:noProof/>
          <w:sz w:val="26"/>
          <w:szCs w:val="26"/>
          <w:shd w:val="clear" w:color="auto" w:fill="A6A6A6"/>
          <w:lang w:val="sr-Latn-CS" w:eastAsia="hr-HR"/>
        </w:rPr>
        <w:t xml:space="preserve"> </w:t>
      </w:r>
      <w:r w:rsidRPr="008521BA">
        <w:rPr>
          <w:noProof/>
          <w:sz w:val="26"/>
          <w:szCs w:val="26"/>
          <w:shd w:val="clear" w:color="auto" w:fill="FFFFFF"/>
          <w:lang w:val="sr-Latn-CS" w:eastAsia="hr-HR"/>
        </w:rPr>
        <w:t>rješenja i sadrži</w:t>
      </w:r>
      <w:r w:rsidRPr="008521BA">
        <w:rPr>
          <w:noProof/>
          <w:sz w:val="26"/>
          <w:szCs w:val="26"/>
          <w:lang w:val="sr-Latn-CS" w:eastAsia="hr-HR"/>
        </w:rPr>
        <w:t>:</w:t>
      </w:r>
    </w:p>
    <w:p w:rsidR="00170BF0" w:rsidRPr="008521BA" w:rsidRDefault="00170BF0" w:rsidP="00170BF0">
      <w:pPr>
        <w:pStyle w:val="ListParagraph"/>
        <w:numPr>
          <w:ilvl w:val="0"/>
          <w:numId w:val="12"/>
        </w:numPr>
        <w:shd w:val="clear" w:color="auto" w:fill="FFFFFF"/>
        <w:tabs>
          <w:tab w:val="left" w:pos="1080"/>
        </w:tabs>
        <w:ind w:left="0" w:firstLine="810"/>
        <w:jc w:val="both"/>
        <w:rPr>
          <w:noProof/>
          <w:sz w:val="26"/>
          <w:szCs w:val="26"/>
          <w:lang w:val="sr-Latn-CS"/>
        </w:rPr>
      </w:pPr>
      <w:r w:rsidRPr="008521BA">
        <w:rPr>
          <w:noProof/>
          <w:sz w:val="26"/>
          <w:szCs w:val="26"/>
          <w:lang w:val="sr-Latn-CS" w:eastAsia="hr-HR"/>
        </w:rPr>
        <w:t>imena ugovornih strana i imena članova porodičnog domaćinstva,</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vrijeme i mjesto zaključivanja ugovora,</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 xml:space="preserve">predmet zakupa, </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lastRenderedPageBreak/>
        <w:t xml:space="preserve">visinu zakupnine, </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način i rokove plaćanja,</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prava i obaveze ugovornih strana,</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odredbe o zabrani nasljeđivanja i davanja u podzakup,</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odredbe o uslovima, rokovima i otkazu ugovora o zakupu,</w:t>
      </w:r>
    </w:p>
    <w:p w:rsidR="00170BF0" w:rsidRPr="008521BA" w:rsidRDefault="00170BF0" w:rsidP="00170BF0">
      <w:pPr>
        <w:pStyle w:val="ListParagraph"/>
        <w:numPr>
          <w:ilvl w:val="0"/>
          <w:numId w:val="12"/>
        </w:numPr>
        <w:tabs>
          <w:tab w:val="left" w:pos="1080"/>
        </w:tabs>
        <w:ind w:left="0" w:firstLine="810"/>
        <w:jc w:val="both"/>
        <w:rPr>
          <w:noProof/>
          <w:sz w:val="26"/>
          <w:szCs w:val="26"/>
          <w:lang w:val="sr-Latn-CS"/>
        </w:rPr>
      </w:pPr>
      <w:r w:rsidRPr="008521BA">
        <w:rPr>
          <w:noProof/>
          <w:sz w:val="26"/>
          <w:szCs w:val="26"/>
          <w:lang w:val="sr-Latn-CS" w:eastAsia="hr-HR"/>
        </w:rPr>
        <w:t>potpise ugovornih strana.</w:t>
      </w:r>
    </w:p>
    <w:p w:rsidR="00170BF0" w:rsidRPr="008521BA" w:rsidRDefault="00170BF0" w:rsidP="00170BF0">
      <w:pPr>
        <w:pStyle w:val="ListParagraph"/>
        <w:numPr>
          <w:ilvl w:val="0"/>
          <w:numId w:val="10"/>
        </w:numPr>
        <w:tabs>
          <w:tab w:val="left" w:pos="1080"/>
        </w:tabs>
        <w:ind w:left="0" w:firstLine="720"/>
        <w:jc w:val="both"/>
        <w:rPr>
          <w:noProof/>
          <w:sz w:val="26"/>
          <w:szCs w:val="26"/>
          <w:lang w:val="sr-Latn-CS"/>
        </w:rPr>
      </w:pPr>
      <w:r w:rsidRPr="008521BA">
        <w:rPr>
          <w:noProof/>
          <w:sz w:val="26"/>
          <w:szCs w:val="26"/>
          <w:lang w:val="sr-Latn-CS" w:eastAsia="hr-HR"/>
        </w:rPr>
        <w:t>Na pitanja koja se odnose na ugovor o zakupu, a koja nisu uređena ovim zakonom, shodno se primjenjuju odgovarajuće odredbe propisa kojim su uređeni obligacioni odnosi.</w:t>
      </w:r>
    </w:p>
    <w:p w:rsidR="00170BF0" w:rsidRPr="008521BA" w:rsidRDefault="00170BF0" w:rsidP="00170BF0">
      <w:pP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15.</w:t>
      </w:r>
    </w:p>
    <w:p w:rsidR="00170BF0" w:rsidRPr="008521BA" w:rsidRDefault="00170BF0" w:rsidP="00170BF0">
      <w:pPr>
        <w:jc w:val="center"/>
        <w:rPr>
          <w:noProof/>
          <w:sz w:val="26"/>
          <w:szCs w:val="26"/>
          <w:lang w:val="sr-Latn-CS"/>
        </w:rPr>
      </w:pPr>
    </w:p>
    <w:p w:rsidR="00170BF0" w:rsidRPr="008521BA" w:rsidRDefault="00170BF0" w:rsidP="00170BF0">
      <w:pPr>
        <w:numPr>
          <w:ilvl w:val="0"/>
          <w:numId w:val="14"/>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eastAsia="hr-HR"/>
        </w:rPr>
        <w:t>U slučaju smrti zakupca ili njegovog iseljenja iz stambene jedinice, prava i obaveze iz ugovora o zakupu može ostvariti član porodičnog domaćinstva kojeg drugi članovi sporazumno odrede.</w:t>
      </w:r>
    </w:p>
    <w:p w:rsidR="00170BF0" w:rsidRPr="008521BA" w:rsidRDefault="00170BF0" w:rsidP="00170BF0">
      <w:pPr>
        <w:numPr>
          <w:ilvl w:val="0"/>
          <w:numId w:val="14"/>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eastAsia="hr-HR"/>
        </w:rPr>
        <w:t>Član porodičnog domaćinstva iz stava 1. ovog člana dužan je da zakupodavcu, u roku od 30</w:t>
      </w:r>
      <w:r w:rsidRPr="008521BA">
        <w:rPr>
          <w:noProof/>
          <w:sz w:val="26"/>
          <w:szCs w:val="26"/>
          <w:shd w:val="clear" w:color="auto" w:fill="FFFFFF"/>
          <w:lang w:val="sr-Latn-CS" w:eastAsia="hr-HR"/>
        </w:rPr>
        <w:t xml:space="preserve"> dana od nastanka promjene,</w:t>
      </w:r>
      <w:r w:rsidRPr="008521BA">
        <w:rPr>
          <w:noProof/>
          <w:sz w:val="26"/>
          <w:szCs w:val="26"/>
          <w:lang w:val="sr-Latn-CS" w:eastAsia="hr-HR"/>
        </w:rPr>
        <w:t xml:space="preserve"> prijavi nastale promjene i zatraži zaključenje ugovora o zakupu. </w:t>
      </w:r>
    </w:p>
    <w:p w:rsidR="00170BF0" w:rsidRPr="008521BA" w:rsidRDefault="00170BF0" w:rsidP="00170BF0">
      <w:pPr>
        <w:numPr>
          <w:ilvl w:val="0"/>
          <w:numId w:val="14"/>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eastAsia="hr-HR"/>
        </w:rPr>
        <w:t xml:space="preserve">Gradonačelnik, odnosno načelnik opštine donosi rješenje o dodjeli stambene jedinice na korištenje, kojim utvrđuje ispunjenost opštih i posebnih uslova za dodjelu stambene jedinice na korištenje članu porodičnog domaćinstva u slučaju iz stava 1. ovog člana. </w:t>
      </w:r>
    </w:p>
    <w:p w:rsidR="00170BF0" w:rsidRPr="008521BA" w:rsidRDefault="00170BF0" w:rsidP="00170BF0">
      <w:pPr>
        <w:numPr>
          <w:ilvl w:val="0"/>
          <w:numId w:val="14"/>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eastAsia="hr-HR"/>
        </w:rPr>
        <w:t xml:space="preserve">Na rješenje iz stava 2. ovog člana može se </w:t>
      </w:r>
      <w:r w:rsidRPr="008521BA">
        <w:rPr>
          <w:noProof/>
          <w:sz w:val="26"/>
          <w:szCs w:val="26"/>
          <w:lang w:val="sr-Latn-CS"/>
        </w:rPr>
        <w:t>izjaviti žalba Sekretarijatu u roku od 15 dana od dana prijema rješenja.</w:t>
      </w:r>
    </w:p>
    <w:p w:rsidR="00170BF0" w:rsidRPr="008521BA" w:rsidRDefault="00170BF0" w:rsidP="00170BF0">
      <w:pPr>
        <w:pStyle w:val="ListParagraph"/>
        <w:numPr>
          <w:ilvl w:val="0"/>
          <w:numId w:val="14"/>
        </w:numPr>
        <w:shd w:val="clear" w:color="auto" w:fill="FFFFFF"/>
        <w:tabs>
          <w:tab w:val="left" w:pos="1080"/>
        </w:tabs>
        <w:ind w:left="0" w:firstLine="720"/>
        <w:jc w:val="both"/>
        <w:rPr>
          <w:noProof/>
          <w:sz w:val="26"/>
          <w:szCs w:val="26"/>
          <w:lang w:val="sr-Latn-CS" w:eastAsia="hr-HR"/>
        </w:rPr>
      </w:pPr>
      <w:r w:rsidRPr="008521BA">
        <w:rPr>
          <w:noProof/>
          <w:sz w:val="26"/>
          <w:szCs w:val="26"/>
          <w:lang w:val="sr-Latn-CS"/>
        </w:rPr>
        <w:t>Rješenje Sekretarijata doneseno po žalbi iz stava 4. ovog člana konačno je i protiv njega se može pokrenuti upravni spor.</w:t>
      </w:r>
    </w:p>
    <w:p w:rsidR="00170BF0" w:rsidRPr="008521BA" w:rsidRDefault="00170BF0" w:rsidP="00170BF0">
      <w:pPr>
        <w:numPr>
          <w:ilvl w:val="0"/>
          <w:numId w:val="14"/>
        </w:numPr>
        <w:tabs>
          <w:tab w:val="left" w:pos="1080"/>
        </w:tabs>
        <w:ind w:left="0" w:firstLine="720"/>
        <w:jc w:val="both"/>
        <w:rPr>
          <w:noProof/>
          <w:sz w:val="26"/>
          <w:szCs w:val="26"/>
          <w:lang w:val="sr-Latn-CS" w:eastAsia="hr-HR"/>
        </w:rPr>
      </w:pPr>
      <w:r w:rsidRPr="008521BA">
        <w:rPr>
          <w:noProof/>
          <w:sz w:val="26"/>
          <w:szCs w:val="26"/>
          <w:lang w:val="sr-Latn-CS" w:eastAsia="hr-HR"/>
        </w:rPr>
        <w:t>Na osnovu rješenja iz stava 3. ovog člana zakupodavac je dužan da sa članom porodičnog domaćinstva iz stava 1. ovog člana zaključi ugovor o zakupu sa pravima i obavezama zakupca.</w:t>
      </w:r>
    </w:p>
    <w:p w:rsidR="00170BF0" w:rsidRPr="008521BA" w:rsidRDefault="00170BF0" w:rsidP="00170BF0">
      <w:pPr>
        <w:numPr>
          <w:ilvl w:val="0"/>
          <w:numId w:val="14"/>
        </w:numPr>
        <w:tabs>
          <w:tab w:val="left" w:pos="1080"/>
        </w:tabs>
        <w:ind w:left="0" w:firstLine="720"/>
        <w:jc w:val="both"/>
        <w:rPr>
          <w:noProof/>
          <w:sz w:val="26"/>
          <w:szCs w:val="26"/>
          <w:lang w:val="sr-Latn-CS" w:eastAsia="hr-HR"/>
        </w:rPr>
      </w:pPr>
      <w:r w:rsidRPr="008521BA">
        <w:rPr>
          <w:noProof/>
          <w:sz w:val="26"/>
          <w:szCs w:val="26"/>
          <w:lang w:val="sr-Latn-CS" w:eastAsia="hr-HR"/>
        </w:rPr>
        <w:t xml:space="preserve">Zakupodavac će u toku korištenja dodijeljene stambene jedinice, najmanje jednom godišnje, </w:t>
      </w:r>
      <w:r w:rsidRPr="008521BA">
        <w:rPr>
          <w:noProof/>
          <w:sz w:val="26"/>
          <w:szCs w:val="26"/>
          <w:shd w:val="clear" w:color="auto" w:fill="FFFFFF"/>
          <w:lang w:val="sr-Latn-CS" w:eastAsia="hr-HR"/>
        </w:rPr>
        <w:t>vršiti</w:t>
      </w:r>
      <w:r w:rsidRPr="008521BA">
        <w:rPr>
          <w:noProof/>
          <w:sz w:val="26"/>
          <w:szCs w:val="26"/>
          <w:lang w:val="sr-Latn-CS" w:eastAsia="hr-HR"/>
        </w:rPr>
        <w:t xml:space="preserve"> kontrolu broja članova domaćinstva i vršiti reviziju ostvarivanja prava za dalje korištenje, u skladu sa ovim zakonom.</w:t>
      </w:r>
    </w:p>
    <w:p w:rsidR="00170BF0" w:rsidRPr="008521BA" w:rsidRDefault="00170BF0" w:rsidP="00170BF0">
      <w:pPr>
        <w:jc w:val="center"/>
        <w:rPr>
          <w:noProof/>
          <w:sz w:val="26"/>
          <w:szCs w:val="26"/>
          <w:lang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16.</w:t>
      </w:r>
    </w:p>
    <w:p w:rsidR="00170BF0" w:rsidRPr="008521BA" w:rsidRDefault="00170BF0" w:rsidP="00170BF0">
      <w:pPr>
        <w:jc w:val="center"/>
        <w:rPr>
          <w:noProof/>
          <w:sz w:val="26"/>
          <w:szCs w:val="26"/>
          <w:lang w:val="sr-Latn-CS" w:eastAsia="hr-HR"/>
        </w:rPr>
      </w:pPr>
    </w:p>
    <w:p w:rsidR="00170BF0" w:rsidRPr="008521BA" w:rsidRDefault="00170BF0" w:rsidP="00170BF0">
      <w:pPr>
        <w:tabs>
          <w:tab w:val="left" w:pos="1080"/>
        </w:tabs>
        <w:ind w:firstLine="720"/>
        <w:jc w:val="both"/>
        <w:rPr>
          <w:noProof/>
          <w:sz w:val="26"/>
          <w:szCs w:val="26"/>
          <w:lang w:val="sr-Latn-CS" w:eastAsia="hr-HR"/>
        </w:rPr>
      </w:pPr>
      <w:r w:rsidRPr="008521BA">
        <w:rPr>
          <w:noProof/>
          <w:sz w:val="26"/>
          <w:szCs w:val="26"/>
          <w:lang w:val="sr-Latn-CS" w:eastAsia="hr-HR"/>
        </w:rPr>
        <w:t xml:space="preserve">(1) </w:t>
      </w:r>
      <w:r w:rsidRPr="008521BA">
        <w:rPr>
          <w:noProof/>
          <w:sz w:val="26"/>
          <w:szCs w:val="26"/>
          <w:lang w:val="sr-Latn-CS" w:eastAsia="hr-HR"/>
        </w:rPr>
        <w:tab/>
        <w:t>Ugovor o zakupu se raskida:</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t>1) otkazom jedne od ugovornih strana,</w:t>
      </w:r>
    </w:p>
    <w:p w:rsidR="00170BF0" w:rsidRPr="008521BA" w:rsidRDefault="00170BF0" w:rsidP="00170BF0">
      <w:pPr>
        <w:ind w:firstLine="810"/>
        <w:jc w:val="both"/>
        <w:rPr>
          <w:noProof/>
          <w:sz w:val="26"/>
          <w:szCs w:val="26"/>
          <w:lang w:val="sr-Latn-CS" w:eastAsia="hr-HR"/>
        </w:rPr>
      </w:pPr>
      <w:r w:rsidRPr="008521BA">
        <w:rPr>
          <w:noProof/>
          <w:sz w:val="26"/>
          <w:szCs w:val="26"/>
          <w:lang w:val="sr-Latn-CS"/>
        </w:rPr>
        <w:t>2) protekom roka na koji je zaključen</w:t>
      </w:r>
      <w:r w:rsidRPr="008521BA">
        <w:rPr>
          <w:noProof/>
          <w:sz w:val="26"/>
          <w:szCs w:val="26"/>
          <w:lang w:val="sr-Latn-CS" w:eastAsia="hr-HR"/>
        </w:rPr>
        <w:t>,</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t>3) sporazumnim raskidom.</w:t>
      </w: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 xml:space="preserve">(2) Otkaz ugovora o zakupu, uz otkazni rok od </w:t>
      </w:r>
      <w:r w:rsidRPr="008521BA">
        <w:rPr>
          <w:noProof/>
          <w:sz w:val="26"/>
          <w:szCs w:val="26"/>
          <w:shd w:val="clear" w:color="auto" w:fill="FFFFFF"/>
          <w:lang w:val="sr-Latn-CS" w:eastAsia="hr-HR"/>
        </w:rPr>
        <w:t>30 dana,</w:t>
      </w:r>
      <w:r w:rsidRPr="008521BA">
        <w:rPr>
          <w:noProof/>
          <w:sz w:val="26"/>
          <w:szCs w:val="26"/>
          <w:lang w:val="sr-Latn-CS" w:eastAsia="hr-HR"/>
        </w:rPr>
        <w:t xml:space="preserve"> zakupodavac može dati ukoliko:</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t xml:space="preserve">1) zakupac ne plaća zakupninu u skladu sa ugovorom o zakupu, </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t>2) zakupac, odnosno član njegovog porodičnog domaćinstva koristi stambenu jedinicu suprotno ugovoru o zakupu,</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t>3) zakupac, odnosno član njegovog porodičnog domaćinstva stekne pravo svojine, odnosno pravo zakupa na drugoj stambenoj jedinici ili ukoliko dođe do promjena u ispunjenosti uslova propisanih ovim zakonom,</w:t>
      </w:r>
    </w:p>
    <w:p w:rsidR="00170BF0" w:rsidRPr="008521BA" w:rsidRDefault="00170BF0" w:rsidP="00170BF0">
      <w:pPr>
        <w:ind w:firstLine="810"/>
        <w:jc w:val="both"/>
        <w:rPr>
          <w:noProof/>
          <w:sz w:val="26"/>
          <w:szCs w:val="26"/>
          <w:lang w:val="sr-Latn-CS" w:eastAsia="hr-HR"/>
        </w:rPr>
      </w:pPr>
      <w:r w:rsidRPr="008521BA">
        <w:rPr>
          <w:noProof/>
          <w:sz w:val="26"/>
          <w:szCs w:val="26"/>
          <w:lang w:val="sr-Latn-CS" w:eastAsia="hr-HR"/>
        </w:rPr>
        <w:lastRenderedPageBreak/>
        <w:t>4) zakupac ne koristi stambenu jedinicu koja je predmet neprofitnog zakupa isključivo za redovno stanovanje u periodu dužem od 60 dana bez obavještenja zakupodavca i uz njegovo odobrenje.</w:t>
      </w:r>
    </w:p>
    <w:p w:rsidR="00170BF0" w:rsidRPr="008521BA" w:rsidRDefault="00170BF0" w:rsidP="00170BF0">
      <w:pPr>
        <w:ind w:firstLine="720"/>
        <w:jc w:val="both"/>
        <w:rPr>
          <w:noProof/>
          <w:sz w:val="26"/>
          <w:szCs w:val="26"/>
          <w:lang w:val="sr-Latn-CS" w:eastAsia="hr-HR"/>
        </w:rPr>
      </w:pPr>
      <w:r w:rsidRPr="008521BA">
        <w:rPr>
          <w:noProof/>
          <w:sz w:val="26"/>
          <w:szCs w:val="26"/>
          <w:shd w:val="clear" w:color="auto" w:fill="FFFFFF"/>
          <w:lang w:val="sr-Latn-CS" w:eastAsia="hr-HR"/>
        </w:rPr>
        <w:t>(3) Nakon raskida ugovora o zakupu iz stava 1. ovog člana, zakupac je dužan da u roku od 30 dana od dana raskida ugovora o zakupu oslobodi stambenu jedinicu od lica i stvari i izmiri sve dospjele</w:t>
      </w:r>
      <w:r w:rsidRPr="008521BA">
        <w:rPr>
          <w:noProof/>
          <w:sz w:val="26"/>
          <w:szCs w:val="26"/>
          <w:lang w:val="sr-Latn-CS" w:eastAsia="hr-HR"/>
        </w:rPr>
        <w:t xml:space="preserve"> obaveze.</w:t>
      </w:r>
    </w:p>
    <w:p w:rsidR="00170BF0" w:rsidRPr="008521BA" w:rsidRDefault="00170BF0" w:rsidP="00170BF0">
      <w:pPr>
        <w:tabs>
          <w:tab w:val="left" w:pos="4455"/>
        </w:tabs>
        <w:jc w:val="center"/>
        <w:rPr>
          <w:noProof/>
          <w:sz w:val="26"/>
          <w:szCs w:val="26"/>
          <w:lang w:val="sr-Latn-CS"/>
        </w:rPr>
      </w:pPr>
    </w:p>
    <w:p w:rsidR="00170BF0" w:rsidRPr="008521BA" w:rsidRDefault="00170BF0" w:rsidP="00170BF0">
      <w:pPr>
        <w:tabs>
          <w:tab w:val="left" w:pos="4455"/>
        </w:tabs>
        <w:jc w:val="center"/>
        <w:rPr>
          <w:noProof/>
          <w:sz w:val="26"/>
          <w:szCs w:val="26"/>
          <w:lang w:val="sr-Latn-CS"/>
        </w:rPr>
      </w:pPr>
      <w:r w:rsidRPr="008521BA">
        <w:rPr>
          <w:noProof/>
          <w:sz w:val="26"/>
          <w:szCs w:val="26"/>
          <w:lang w:val="sr-Latn-CS"/>
        </w:rPr>
        <w:t>Član 17.</w:t>
      </w:r>
    </w:p>
    <w:p w:rsidR="00170BF0" w:rsidRPr="008521BA" w:rsidRDefault="00170BF0" w:rsidP="00170BF0">
      <w:pPr>
        <w:tabs>
          <w:tab w:val="left" w:pos="4455"/>
        </w:tabs>
        <w:jc w:val="center"/>
        <w:rPr>
          <w:noProof/>
          <w:sz w:val="26"/>
          <w:szCs w:val="26"/>
          <w:lang w:val="sr-Latn-CS"/>
        </w:rPr>
      </w:pPr>
    </w:p>
    <w:p w:rsidR="00170BF0" w:rsidRPr="008521BA" w:rsidRDefault="00170BF0" w:rsidP="00170BF0">
      <w:pPr>
        <w:pStyle w:val="ListParagraph"/>
        <w:numPr>
          <w:ilvl w:val="0"/>
          <w:numId w:val="15"/>
        </w:numPr>
        <w:tabs>
          <w:tab w:val="left" w:pos="1080"/>
        </w:tabs>
        <w:ind w:left="0" w:firstLine="720"/>
        <w:jc w:val="both"/>
        <w:rPr>
          <w:noProof/>
          <w:sz w:val="26"/>
          <w:szCs w:val="26"/>
          <w:lang w:val="sr-Latn-CS" w:eastAsia="hr-HR"/>
        </w:rPr>
      </w:pPr>
      <w:r w:rsidRPr="008521BA">
        <w:rPr>
          <w:noProof/>
          <w:sz w:val="26"/>
          <w:szCs w:val="26"/>
          <w:lang w:val="sr-Latn-CS" w:eastAsia="hr-HR"/>
        </w:rPr>
        <w:t>Za korištenje stambene jedinice iz ugovora o zakupu plaća se zakupnina, koja se koristi u svrhu održivog upravljanja i održavanja stambenih jedinica socijalnog stanovanja.</w:t>
      </w:r>
    </w:p>
    <w:p w:rsidR="00170BF0" w:rsidRPr="008521BA" w:rsidRDefault="00170BF0" w:rsidP="00170BF0">
      <w:pPr>
        <w:pStyle w:val="ListParagraph"/>
        <w:numPr>
          <w:ilvl w:val="0"/>
          <w:numId w:val="15"/>
        </w:numPr>
        <w:tabs>
          <w:tab w:val="left" w:pos="1080"/>
        </w:tabs>
        <w:ind w:left="0" w:firstLine="720"/>
        <w:jc w:val="both"/>
        <w:rPr>
          <w:noProof/>
          <w:sz w:val="26"/>
          <w:szCs w:val="26"/>
          <w:lang w:val="sr-Latn-CS" w:eastAsia="hr-HR"/>
        </w:rPr>
      </w:pPr>
      <w:r w:rsidRPr="008521BA">
        <w:rPr>
          <w:noProof/>
          <w:sz w:val="26"/>
          <w:szCs w:val="26"/>
          <w:lang w:val="sr-Latn-CS" w:eastAsia="hr-HR"/>
        </w:rPr>
        <w:t>Skupština jedinice lokalne samouprave donosi Odluku o visini zakupnine, uz prethodnu saglasnost Sekretarijata.</w:t>
      </w:r>
    </w:p>
    <w:p w:rsidR="00170BF0" w:rsidRPr="008521BA" w:rsidRDefault="00170BF0" w:rsidP="00170BF0">
      <w:pPr>
        <w:numPr>
          <w:ilvl w:val="0"/>
          <w:numId w:val="15"/>
        </w:numPr>
        <w:tabs>
          <w:tab w:val="left" w:pos="1080"/>
        </w:tabs>
        <w:ind w:left="0" w:firstLine="720"/>
        <w:jc w:val="both"/>
        <w:rPr>
          <w:noProof/>
          <w:sz w:val="26"/>
          <w:szCs w:val="26"/>
          <w:lang w:val="sr-Latn-CS" w:eastAsia="hr-HR"/>
        </w:rPr>
      </w:pPr>
      <w:r w:rsidRPr="008521BA">
        <w:rPr>
          <w:noProof/>
          <w:sz w:val="26"/>
          <w:szCs w:val="26"/>
          <w:lang w:val="sr-Latn-CS" w:eastAsia="hr-HR"/>
        </w:rPr>
        <w:t>Kod utvrđivanja visine zakupnine uzima se u obzir tip stambene jedinice, zona stambene jedinice, koeficijent pogodnosti</w:t>
      </w:r>
      <w:r w:rsidRPr="008521BA">
        <w:rPr>
          <w:noProof/>
          <w:sz w:val="26"/>
          <w:szCs w:val="26"/>
          <w:shd w:val="clear" w:color="auto" w:fill="FFFFFF"/>
          <w:lang w:val="sr-Latn-CS" w:eastAsia="hr-HR"/>
        </w:rPr>
        <w:t>, troškovi osiguranja od osnovnih rizika, kao</w:t>
      </w:r>
      <w:r w:rsidRPr="008521BA">
        <w:rPr>
          <w:noProof/>
          <w:sz w:val="26"/>
          <w:szCs w:val="26"/>
          <w:lang w:val="sr-Latn-CS" w:eastAsia="hr-HR"/>
        </w:rPr>
        <w:t xml:space="preserve"> i troškovi amortizacije, upravljanja, održavanja zajedničkih dijelova zgrade, osiguranje i rizik naplate.</w:t>
      </w:r>
    </w:p>
    <w:p w:rsidR="00170BF0" w:rsidRPr="008521BA" w:rsidRDefault="00170BF0" w:rsidP="00170BF0">
      <w:pPr>
        <w:numPr>
          <w:ilvl w:val="0"/>
          <w:numId w:val="15"/>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Troškovi komunalnih usluga, kao troškovi stanovanja, ne ulaze u cijenu zakupnine.</w:t>
      </w:r>
    </w:p>
    <w:p w:rsidR="00170BF0" w:rsidRPr="008521BA" w:rsidRDefault="00170BF0" w:rsidP="00170BF0">
      <w:pPr>
        <w:numPr>
          <w:ilvl w:val="0"/>
          <w:numId w:val="15"/>
        </w:numPr>
        <w:tabs>
          <w:tab w:val="left" w:pos="1080"/>
        </w:tabs>
        <w:ind w:left="0" w:firstLine="720"/>
        <w:jc w:val="both"/>
        <w:rPr>
          <w:noProof/>
          <w:sz w:val="26"/>
          <w:szCs w:val="26"/>
          <w:lang w:val="sr-Latn-CS" w:eastAsia="hr-HR"/>
        </w:rPr>
      </w:pPr>
      <w:r w:rsidRPr="008521BA">
        <w:rPr>
          <w:noProof/>
          <w:sz w:val="26"/>
          <w:szCs w:val="26"/>
          <w:lang w:val="sr-Latn-CS" w:eastAsia="hr-HR"/>
        </w:rPr>
        <w:t>Zakupnina se uplaćuje na poseban račun jedinice lokalne samouprave.</w:t>
      </w:r>
    </w:p>
    <w:p w:rsidR="00170BF0" w:rsidRPr="008521BA" w:rsidRDefault="00170BF0" w:rsidP="00170BF0">
      <w:pPr>
        <w:numPr>
          <w:ilvl w:val="0"/>
          <w:numId w:val="15"/>
        </w:numPr>
        <w:tabs>
          <w:tab w:val="left" w:pos="1080"/>
        </w:tabs>
        <w:ind w:left="0" w:firstLine="720"/>
        <w:jc w:val="both"/>
        <w:rPr>
          <w:noProof/>
          <w:sz w:val="26"/>
          <w:szCs w:val="26"/>
          <w:lang w:val="sr-Latn-CS" w:eastAsia="hr-HR"/>
        </w:rPr>
      </w:pPr>
      <w:r w:rsidRPr="008521BA">
        <w:rPr>
          <w:noProof/>
          <w:sz w:val="26"/>
          <w:szCs w:val="26"/>
          <w:lang w:val="sr-Latn-CS" w:eastAsia="hr-HR"/>
        </w:rPr>
        <w:t xml:space="preserve">Sredstva iz stava 1. ovog zakona raspoređuju se prema Akcionom planu iz člana 6. stav 6. ovog zakona. </w:t>
      </w:r>
    </w:p>
    <w:p w:rsidR="00170BF0" w:rsidRPr="008521BA" w:rsidRDefault="00170BF0" w:rsidP="00170BF0">
      <w:pPr>
        <w:tabs>
          <w:tab w:val="left" w:pos="4455"/>
        </w:tabs>
        <w:jc w:val="center"/>
        <w:rPr>
          <w:noProof/>
          <w:sz w:val="26"/>
          <w:szCs w:val="26"/>
          <w:lang w:val="sr-Latn-CS"/>
        </w:rPr>
      </w:pPr>
    </w:p>
    <w:p w:rsidR="00170BF0" w:rsidRPr="008521BA" w:rsidRDefault="00170BF0" w:rsidP="00170BF0">
      <w:pPr>
        <w:tabs>
          <w:tab w:val="left" w:pos="4455"/>
        </w:tabs>
        <w:jc w:val="center"/>
        <w:rPr>
          <w:noProof/>
          <w:sz w:val="26"/>
          <w:szCs w:val="26"/>
          <w:lang w:val="sr-Latn-CS"/>
        </w:rPr>
      </w:pPr>
      <w:r w:rsidRPr="008521BA">
        <w:rPr>
          <w:noProof/>
          <w:sz w:val="26"/>
          <w:szCs w:val="26"/>
          <w:lang w:val="sr-Latn-CS"/>
        </w:rPr>
        <w:t>Član 18.</w:t>
      </w:r>
    </w:p>
    <w:p w:rsidR="00170BF0" w:rsidRPr="008521BA" w:rsidRDefault="00170BF0" w:rsidP="00170BF0">
      <w:pPr>
        <w:tabs>
          <w:tab w:val="left" w:pos="4455"/>
        </w:tabs>
        <w:jc w:val="center"/>
        <w:rPr>
          <w:noProof/>
          <w:sz w:val="26"/>
          <w:szCs w:val="26"/>
          <w:lang w:val="sr-Latn-CS"/>
        </w:rPr>
      </w:pPr>
    </w:p>
    <w:p w:rsidR="00170BF0" w:rsidRPr="008521BA" w:rsidRDefault="00170BF0" w:rsidP="00170BF0">
      <w:pPr>
        <w:pStyle w:val="ListParagraph"/>
        <w:numPr>
          <w:ilvl w:val="0"/>
          <w:numId w:val="17"/>
        </w:numPr>
        <w:tabs>
          <w:tab w:val="left" w:pos="1080"/>
        </w:tabs>
        <w:ind w:left="0" w:firstLine="720"/>
        <w:jc w:val="both"/>
        <w:rPr>
          <w:noProof/>
          <w:sz w:val="26"/>
          <w:szCs w:val="26"/>
          <w:lang w:val="sr-Latn-CS" w:eastAsia="hr-HR"/>
        </w:rPr>
      </w:pPr>
      <w:r w:rsidRPr="008521BA">
        <w:rPr>
          <w:noProof/>
          <w:sz w:val="26"/>
          <w:szCs w:val="26"/>
          <w:lang w:val="sr-Latn-CS" w:eastAsia="hr-HR"/>
        </w:rPr>
        <w:t>Troškovi zakupnine za korištenje stambenih jedinica mogu se subvencionisati.</w:t>
      </w:r>
    </w:p>
    <w:p w:rsidR="00170BF0" w:rsidRPr="008521BA" w:rsidRDefault="00170BF0" w:rsidP="00170BF0">
      <w:pPr>
        <w:pStyle w:val="ListParagraph"/>
        <w:numPr>
          <w:ilvl w:val="0"/>
          <w:numId w:val="17"/>
        </w:numPr>
        <w:tabs>
          <w:tab w:val="left" w:pos="1080"/>
        </w:tabs>
        <w:ind w:left="0" w:firstLine="720"/>
        <w:jc w:val="both"/>
        <w:rPr>
          <w:noProof/>
          <w:sz w:val="26"/>
          <w:szCs w:val="26"/>
          <w:lang w:val="sr-Latn-CS" w:eastAsia="hr-HR"/>
        </w:rPr>
      </w:pPr>
      <w:r w:rsidRPr="008521BA">
        <w:rPr>
          <w:noProof/>
          <w:sz w:val="26"/>
          <w:szCs w:val="26"/>
          <w:lang w:val="sr-Latn-CS" w:eastAsia="hr-HR"/>
        </w:rPr>
        <w:t>Skupština jedinice lokalne samouprave donosi Odluku o postupku subvencionisanja zakupnine, uz prethodnu saglasnost Sekretarijata.</w:t>
      </w:r>
    </w:p>
    <w:p w:rsidR="00170BF0" w:rsidRPr="008521BA" w:rsidRDefault="00170BF0" w:rsidP="00170BF0">
      <w:pPr>
        <w:pStyle w:val="ListParagraph"/>
        <w:numPr>
          <w:ilvl w:val="0"/>
          <w:numId w:val="17"/>
        </w:numPr>
        <w:tabs>
          <w:tab w:val="left" w:pos="1080"/>
        </w:tabs>
        <w:ind w:left="0" w:firstLine="720"/>
        <w:jc w:val="both"/>
        <w:rPr>
          <w:noProof/>
          <w:sz w:val="26"/>
          <w:szCs w:val="26"/>
          <w:lang w:val="sr-Latn-CS" w:eastAsia="hr-HR"/>
        </w:rPr>
      </w:pPr>
      <w:r w:rsidRPr="008521BA">
        <w:rPr>
          <w:noProof/>
          <w:sz w:val="26"/>
          <w:szCs w:val="26"/>
          <w:lang w:val="sr-Latn-CS"/>
        </w:rPr>
        <w:t>Odlukom iz stava 2. ovog člana propisuje se:</w:t>
      </w:r>
    </w:p>
    <w:p w:rsidR="00170BF0" w:rsidRPr="008521BA" w:rsidRDefault="00170BF0" w:rsidP="00170BF0">
      <w:pPr>
        <w:pStyle w:val="ListParagraph"/>
        <w:numPr>
          <w:ilvl w:val="0"/>
          <w:numId w:val="8"/>
        </w:numPr>
        <w:tabs>
          <w:tab w:val="left" w:pos="1080"/>
        </w:tabs>
        <w:ind w:left="0" w:firstLine="810"/>
        <w:jc w:val="both"/>
        <w:rPr>
          <w:noProof/>
          <w:sz w:val="26"/>
          <w:szCs w:val="26"/>
          <w:lang w:val="sr-Latn-CS"/>
        </w:rPr>
      </w:pPr>
      <w:r w:rsidRPr="008521BA">
        <w:rPr>
          <w:noProof/>
          <w:sz w:val="26"/>
          <w:szCs w:val="26"/>
          <w:lang w:val="sr-Latn-CS"/>
        </w:rPr>
        <w:t>postupak ostvarivanja prava na subvenciju zakupnine,</w:t>
      </w:r>
    </w:p>
    <w:p w:rsidR="00170BF0" w:rsidRPr="008521BA" w:rsidRDefault="00170BF0" w:rsidP="00170BF0">
      <w:pPr>
        <w:pStyle w:val="ListParagraph"/>
        <w:numPr>
          <w:ilvl w:val="0"/>
          <w:numId w:val="8"/>
        </w:numPr>
        <w:tabs>
          <w:tab w:val="left" w:pos="1080"/>
        </w:tabs>
        <w:ind w:left="0" w:firstLine="810"/>
        <w:jc w:val="both"/>
        <w:rPr>
          <w:noProof/>
          <w:sz w:val="26"/>
          <w:szCs w:val="26"/>
          <w:lang w:val="sr-Latn-CS"/>
        </w:rPr>
      </w:pPr>
      <w:r w:rsidRPr="008521BA">
        <w:rPr>
          <w:noProof/>
          <w:sz w:val="26"/>
          <w:szCs w:val="26"/>
          <w:lang w:val="sr-Latn-CS"/>
        </w:rPr>
        <w:t>potrebna dokumentacija za ostvarivanje prava na subvenciju zakupnine,</w:t>
      </w:r>
    </w:p>
    <w:p w:rsidR="00170BF0" w:rsidRPr="008521BA" w:rsidRDefault="00170BF0" w:rsidP="00170BF0">
      <w:pPr>
        <w:pStyle w:val="ListParagraph"/>
        <w:numPr>
          <w:ilvl w:val="0"/>
          <w:numId w:val="8"/>
        </w:numPr>
        <w:tabs>
          <w:tab w:val="left" w:pos="1080"/>
        </w:tabs>
        <w:ind w:left="0" w:firstLine="810"/>
        <w:jc w:val="both"/>
        <w:rPr>
          <w:noProof/>
          <w:sz w:val="26"/>
          <w:szCs w:val="26"/>
          <w:lang w:val="sr-Latn-CS"/>
        </w:rPr>
      </w:pPr>
      <w:r w:rsidRPr="008521BA">
        <w:rPr>
          <w:noProof/>
          <w:sz w:val="26"/>
          <w:szCs w:val="26"/>
          <w:lang w:val="sr-Latn-CS"/>
        </w:rPr>
        <w:t>korisnici prava na subvenciju zakupnine,</w:t>
      </w:r>
    </w:p>
    <w:p w:rsidR="00170BF0" w:rsidRPr="008521BA" w:rsidRDefault="00170BF0" w:rsidP="00170BF0">
      <w:pPr>
        <w:pStyle w:val="ListParagraph"/>
        <w:numPr>
          <w:ilvl w:val="0"/>
          <w:numId w:val="8"/>
        </w:numPr>
        <w:tabs>
          <w:tab w:val="left" w:pos="1080"/>
        </w:tabs>
        <w:ind w:left="0" w:firstLine="810"/>
        <w:jc w:val="both"/>
        <w:rPr>
          <w:noProof/>
          <w:sz w:val="26"/>
          <w:szCs w:val="26"/>
          <w:lang w:val="sr-Latn-CS"/>
        </w:rPr>
      </w:pPr>
      <w:r w:rsidRPr="008521BA">
        <w:rPr>
          <w:noProof/>
          <w:sz w:val="26"/>
          <w:szCs w:val="26"/>
          <w:lang w:val="sr-Latn-CS"/>
        </w:rPr>
        <w:t>visina stope subvencije zakupnine po kategorijama korisnika.</w:t>
      </w:r>
    </w:p>
    <w:p w:rsidR="00170BF0" w:rsidRPr="008521BA" w:rsidRDefault="00170BF0" w:rsidP="00170BF0">
      <w:pPr>
        <w:ind w:firstLine="720"/>
        <w:jc w:val="both"/>
        <w:rPr>
          <w:noProof/>
          <w:sz w:val="26"/>
          <w:szCs w:val="26"/>
          <w:lang w:val="sr-Latn-CS"/>
        </w:rPr>
      </w:pPr>
      <w:r w:rsidRPr="008521BA">
        <w:rPr>
          <w:noProof/>
          <w:sz w:val="26"/>
          <w:szCs w:val="26"/>
          <w:lang w:val="sr-Latn-CS"/>
        </w:rPr>
        <w:t>(4) Sredstva za subvencionisanje zakupnine korisnicima socijalnog stanovanja obezbjeđuju se iz budžeta jedinica lokalne samouprave i budžeta Republike sa pozicije Sekretarijata.</w:t>
      </w:r>
    </w:p>
    <w:p w:rsidR="00170BF0" w:rsidRPr="008521BA" w:rsidRDefault="00170BF0" w:rsidP="00170BF0">
      <w:pPr>
        <w:jc w:val="center"/>
        <w:rPr>
          <w:noProof/>
          <w:sz w:val="26"/>
          <w:szCs w:val="26"/>
        </w:rPr>
      </w:pPr>
    </w:p>
    <w:p w:rsidR="00170BF0" w:rsidRPr="008521BA" w:rsidRDefault="00170BF0" w:rsidP="00170BF0">
      <w:pPr>
        <w:jc w:val="center"/>
        <w:rPr>
          <w:noProof/>
          <w:sz w:val="26"/>
          <w:szCs w:val="26"/>
          <w:lang w:val="sr-Latn-CS"/>
        </w:rPr>
      </w:pPr>
      <w:r w:rsidRPr="008521BA">
        <w:rPr>
          <w:noProof/>
          <w:sz w:val="26"/>
          <w:szCs w:val="26"/>
          <w:lang w:val="sr-Latn-CS"/>
        </w:rPr>
        <w:t>Član 19.</w:t>
      </w:r>
    </w:p>
    <w:p w:rsidR="00170BF0" w:rsidRPr="008521BA" w:rsidRDefault="00170BF0" w:rsidP="00170BF0">
      <w:pPr>
        <w:jc w:val="center"/>
        <w:rPr>
          <w:noProof/>
          <w:sz w:val="26"/>
          <w:szCs w:val="26"/>
          <w:lang w:val="sr-Latn-CS"/>
        </w:rPr>
      </w:pPr>
    </w:p>
    <w:p w:rsidR="00170BF0" w:rsidRPr="008521BA" w:rsidRDefault="00170BF0" w:rsidP="00170BF0">
      <w:pPr>
        <w:numPr>
          <w:ilvl w:val="0"/>
          <w:numId w:val="4"/>
        </w:numPr>
        <w:tabs>
          <w:tab w:val="left" w:pos="1080"/>
        </w:tabs>
        <w:ind w:left="0" w:firstLine="720"/>
        <w:jc w:val="both"/>
        <w:rPr>
          <w:noProof/>
          <w:sz w:val="26"/>
          <w:szCs w:val="26"/>
          <w:lang w:val="sr-Latn-CS" w:eastAsia="hr-HR"/>
        </w:rPr>
      </w:pPr>
      <w:r w:rsidRPr="008521BA">
        <w:rPr>
          <w:noProof/>
          <w:sz w:val="26"/>
          <w:szCs w:val="26"/>
          <w:lang w:val="sr-Latn-CS" w:eastAsia="hr-HR"/>
        </w:rPr>
        <w:t>Jedinica lokalne samouprave upravlja i održava stambene jedinice socijalnog stanovanja na način da obezbjeđuje sigurno i neometano korištenje stambenih jedinica, čuva upotrebnu i tržišnu vrijednost stambene jedinice, stara se o investicionom i tekućem održavanju</w:t>
      </w:r>
      <w:r w:rsidRPr="008521BA">
        <w:rPr>
          <w:noProof/>
          <w:sz w:val="26"/>
          <w:szCs w:val="26"/>
          <w:shd w:val="clear" w:color="auto" w:fill="FFFFFF"/>
          <w:lang w:val="sr-Latn-CS" w:eastAsia="hr-HR"/>
        </w:rPr>
        <w:t>, vodi evidenciju stambenih jedinica i ugovora o zakupu, preduzima i druge mjer</w:t>
      </w:r>
      <w:r w:rsidRPr="008521BA">
        <w:rPr>
          <w:noProof/>
          <w:sz w:val="26"/>
          <w:szCs w:val="26"/>
          <w:lang w:val="sr-Latn-CS" w:eastAsia="hr-HR"/>
        </w:rPr>
        <w:t>e u cilju domaćinskog upravljanja stambenim jedinicama.</w:t>
      </w:r>
    </w:p>
    <w:p w:rsidR="00170BF0" w:rsidRPr="008521BA" w:rsidRDefault="00170BF0" w:rsidP="00170BF0">
      <w:pPr>
        <w:pStyle w:val="ListParagraph"/>
        <w:numPr>
          <w:ilvl w:val="0"/>
          <w:numId w:val="4"/>
        </w:numPr>
        <w:tabs>
          <w:tab w:val="left" w:pos="1080"/>
        </w:tabs>
        <w:ind w:left="0" w:firstLine="720"/>
        <w:jc w:val="both"/>
        <w:rPr>
          <w:noProof/>
          <w:sz w:val="26"/>
          <w:szCs w:val="26"/>
          <w:lang w:val="sr-Latn-CS" w:eastAsia="hr-HR"/>
        </w:rPr>
      </w:pPr>
      <w:r w:rsidRPr="008521BA">
        <w:rPr>
          <w:noProof/>
          <w:sz w:val="26"/>
          <w:szCs w:val="26"/>
          <w:lang w:val="sr-Latn-CS" w:eastAsia="hr-HR"/>
        </w:rPr>
        <w:lastRenderedPageBreak/>
        <w:t>Gradonačelnik, odnosno načelnik opštine</w:t>
      </w:r>
      <w:r w:rsidRPr="008521BA">
        <w:rPr>
          <w:noProof/>
          <w:sz w:val="26"/>
          <w:szCs w:val="26"/>
          <w:shd w:val="clear" w:color="auto" w:fill="FFFFFF"/>
          <w:lang w:val="sr-Latn-CS" w:eastAsia="hr-HR"/>
        </w:rPr>
        <w:t xml:space="preserve"> u skladu sa stavom 1. ovog člana,</w:t>
      </w:r>
      <w:r w:rsidRPr="008521BA">
        <w:rPr>
          <w:noProof/>
          <w:sz w:val="26"/>
          <w:szCs w:val="26"/>
          <w:lang w:val="sr-Latn-CS" w:eastAsia="hr-HR"/>
        </w:rPr>
        <w:t xml:space="preserve"> donosi Pravilnik o načinu upravljanja i održavanja stambenih jedinica socijalnog stanovanja, uz prethodnu saglasnost Sekretarijata.</w:t>
      </w:r>
    </w:p>
    <w:p w:rsidR="00170BF0" w:rsidRPr="008521BA" w:rsidRDefault="00170BF0" w:rsidP="00170BF0">
      <w:pPr>
        <w:pStyle w:val="ListParagraph"/>
        <w:numPr>
          <w:ilvl w:val="0"/>
          <w:numId w:val="4"/>
        </w:numPr>
        <w:tabs>
          <w:tab w:val="left" w:pos="1080"/>
        </w:tabs>
        <w:ind w:left="0" w:firstLine="720"/>
        <w:jc w:val="both"/>
        <w:rPr>
          <w:noProof/>
          <w:sz w:val="26"/>
          <w:szCs w:val="26"/>
          <w:lang w:val="sr-Latn-CS" w:eastAsia="hr-HR"/>
        </w:rPr>
      </w:pPr>
      <w:r w:rsidRPr="008521BA">
        <w:rPr>
          <w:noProof/>
          <w:sz w:val="26"/>
          <w:szCs w:val="26"/>
          <w:lang w:val="sr-Latn-CS" w:eastAsia="hr-HR"/>
        </w:rPr>
        <w:t>Sekretarijat vodi registar svih stambenih jedinica socijalnog stanovanja.</w:t>
      </w:r>
    </w:p>
    <w:p w:rsidR="00170BF0" w:rsidRPr="008521BA" w:rsidRDefault="00170BF0" w:rsidP="00170BF0">
      <w:pPr>
        <w:jc w:val="center"/>
        <w:rPr>
          <w:noProof/>
          <w:sz w:val="26"/>
          <w:szCs w:val="26"/>
          <w:lang w:val="sr-Latn-CS"/>
        </w:rPr>
      </w:pPr>
    </w:p>
    <w:p w:rsidR="00170BF0" w:rsidRPr="008521BA" w:rsidRDefault="00170BF0" w:rsidP="00170BF0">
      <w:pPr>
        <w:jc w:val="center"/>
        <w:rPr>
          <w:noProof/>
          <w:sz w:val="26"/>
          <w:szCs w:val="26"/>
          <w:lang w:val="sr-Latn-CS"/>
        </w:rPr>
      </w:pPr>
      <w:r w:rsidRPr="008521BA">
        <w:rPr>
          <w:noProof/>
          <w:sz w:val="26"/>
          <w:szCs w:val="26"/>
          <w:lang w:val="sr-Latn-CS"/>
        </w:rPr>
        <w:t>Član 20.</w:t>
      </w:r>
    </w:p>
    <w:p w:rsidR="00170BF0" w:rsidRPr="008521BA" w:rsidRDefault="00170BF0" w:rsidP="00170BF0">
      <w:pPr>
        <w:tabs>
          <w:tab w:val="left" w:pos="3735"/>
        </w:tabs>
        <w:jc w:val="center"/>
        <w:rPr>
          <w:noProof/>
          <w:sz w:val="26"/>
          <w:szCs w:val="26"/>
          <w:lang w:val="sr-Latn-CS"/>
        </w:rPr>
      </w:pPr>
    </w:p>
    <w:p w:rsidR="00170BF0" w:rsidRPr="008521BA" w:rsidRDefault="00170BF0" w:rsidP="00170BF0">
      <w:pPr>
        <w:numPr>
          <w:ilvl w:val="0"/>
          <w:numId w:val="5"/>
        </w:numPr>
        <w:shd w:val="clear" w:color="auto" w:fill="FFFFFF"/>
        <w:tabs>
          <w:tab w:val="left" w:pos="1080"/>
        </w:tabs>
        <w:ind w:left="0" w:firstLine="720"/>
        <w:jc w:val="both"/>
        <w:rPr>
          <w:noProof/>
          <w:sz w:val="26"/>
          <w:szCs w:val="26"/>
          <w:lang w:val="sr-Latn-CS" w:eastAsia="hr-HR"/>
        </w:rPr>
      </w:pPr>
      <w:r w:rsidRPr="008521BA">
        <w:rPr>
          <w:noProof/>
          <w:sz w:val="26"/>
          <w:szCs w:val="26"/>
          <w:lang w:val="sr-Latn-CS" w:eastAsia="hr-HR"/>
        </w:rPr>
        <w:t xml:space="preserve">Stambene jedinice izgrađene za socijalno stanovanje </w:t>
      </w:r>
      <w:r w:rsidRPr="008521BA">
        <w:rPr>
          <w:noProof/>
          <w:sz w:val="26"/>
          <w:szCs w:val="26"/>
          <w:shd w:val="clear" w:color="auto" w:fill="FFFFFF"/>
          <w:lang w:val="sr-Latn-CS" w:eastAsia="hr-HR"/>
        </w:rPr>
        <w:t>su</w:t>
      </w:r>
      <w:r w:rsidRPr="008521BA">
        <w:rPr>
          <w:noProof/>
          <w:sz w:val="26"/>
          <w:szCs w:val="26"/>
          <w:lang w:val="sr-Latn-CS" w:eastAsia="hr-HR"/>
        </w:rPr>
        <w:t xml:space="preserve"> </w:t>
      </w:r>
      <w:r w:rsidRPr="008521BA">
        <w:rPr>
          <w:noProof/>
          <w:sz w:val="26"/>
          <w:szCs w:val="26"/>
          <w:shd w:val="clear" w:color="auto" w:fill="FFFFFF"/>
          <w:lang w:val="sr-Latn-CS" w:eastAsia="hr-HR"/>
        </w:rPr>
        <w:t>vlasništvo jedinice lokalne samouprave</w:t>
      </w:r>
      <w:r w:rsidRPr="008521BA">
        <w:rPr>
          <w:noProof/>
          <w:sz w:val="26"/>
          <w:szCs w:val="26"/>
          <w:lang w:val="sr-Latn-CS" w:eastAsia="hr-HR"/>
        </w:rPr>
        <w:t xml:space="preserve"> na čijem području su izgrađene.</w:t>
      </w:r>
    </w:p>
    <w:p w:rsidR="00170BF0" w:rsidRPr="008521BA" w:rsidRDefault="00170BF0" w:rsidP="00170BF0">
      <w:pPr>
        <w:numPr>
          <w:ilvl w:val="0"/>
          <w:numId w:val="5"/>
        </w:numPr>
        <w:tabs>
          <w:tab w:val="left" w:pos="1080"/>
        </w:tabs>
        <w:ind w:left="0" w:firstLine="720"/>
        <w:jc w:val="both"/>
        <w:rPr>
          <w:noProof/>
          <w:sz w:val="26"/>
          <w:szCs w:val="26"/>
          <w:lang w:val="sr-Latn-CS" w:eastAsia="hr-HR"/>
        </w:rPr>
      </w:pPr>
      <w:r w:rsidRPr="008521BA">
        <w:rPr>
          <w:noProof/>
          <w:sz w:val="26"/>
          <w:szCs w:val="26"/>
          <w:lang w:val="sr-Latn-CS" w:eastAsia="hr-HR"/>
        </w:rPr>
        <w:t>Stambene jedinice socijalnog stanovanja ne mogu se otuđivati i stavljati pod hipoteku.</w:t>
      </w:r>
    </w:p>
    <w:p w:rsidR="00170BF0" w:rsidRPr="008521BA" w:rsidRDefault="00170BF0" w:rsidP="00170BF0">
      <w:pPr>
        <w:tabs>
          <w:tab w:val="left" w:pos="4470"/>
        </w:tabs>
        <w:jc w:val="center"/>
        <w:rPr>
          <w:noProof/>
          <w:sz w:val="26"/>
          <w:szCs w:val="26"/>
          <w:lang w:val="sr-Latn-CS"/>
        </w:rPr>
      </w:pPr>
    </w:p>
    <w:p w:rsidR="00170BF0" w:rsidRPr="008521BA" w:rsidRDefault="00170BF0" w:rsidP="00170BF0">
      <w:pPr>
        <w:tabs>
          <w:tab w:val="left" w:pos="4470"/>
        </w:tabs>
        <w:jc w:val="center"/>
        <w:rPr>
          <w:noProof/>
          <w:sz w:val="26"/>
          <w:szCs w:val="26"/>
          <w:lang w:val="sr-Latn-CS"/>
        </w:rPr>
      </w:pPr>
      <w:r w:rsidRPr="008521BA">
        <w:rPr>
          <w:noProof/>
          <w:sz w:val="26"/>
          <w:szCs w:val="26"/>
          <w:lang w:val="sr-Latn-CS"/>
        </w:rPr>
        <w:t>Član 21.</w:t>
      </w:r>
    </w:p>
    <w:p w:rsidR="00170BF0" w:rsidRPr="008521BA" w:rsidRDefault="00170BF0" w:rsidP="00170BF0">
      <w:pPr>
        <w:tabs>
          <w:tab w:val="left" w:pos="4470"/>
        </w:tabs>
        <w:jc w:val="center"/>
        <w:rPr>
          <w:noProof/>
          <w:sz w:val="26"/>
          <w:szCs w:val="26"/>
          <w:lang w:val="sr-Latn-CS"/>
        </w:rPr>
      </w:pPr>
    </w:p>
    <w:p w:rsidR="00170BF0" w:rsidRPr="008521BA" w:rsidRDefault="00170BF0" w:rsidP="00170BF0">
      <w:pPr>
        <w:ind w:firstLine="720"/>
        <w:jc w:val="both"/>
        <w:rPr>
          <w:noProof/>
          <w:sz w:val="26"/>
          <w:szCs w:val="26"/>
          <w:lang w:val="sr-Latn-CS"/>
        </w:rPr>
      </w:pPr>
      <w:r w:rsidRPr="008521BA">
        <w:rPr>
          <w:noProof/>
          <w:sz w:val="26"/>
          <w:szCs w:val="26"/>
          <w:lang w:val="sr-Latn-CS"/>
        </w:rPr>
        <w:t xml:space="preserve">Stambene jedinice socijalnog stanovanja mogu se obezbjeđivati na postojećim urbanim područjima i to: </w:t>
      </w:r>
    </w:p>
    <w:p w:rsidR="00170BF0" w:rsidRPr="008521BA" w:rsidRDefault="00170BF0" w:rsidP="00170BF0">
      <w:pPr>
        <w:tabs>
          <w:tab w:val="left" w:pos="426"/>
        </w:tabs>
        <w:ind w:firstLine="720"/>
        <w:jc w:val="both"/>
        <w:rPr>
          <w:noProof/>
          <w:sz w:val="26"/>
          <w:szCs w:val="26"/>
          <w:lang w:val="sr-Latn-CS"/>
        </w:rPr>
      </w:pPr>
      <w:r w:rsidRPr="008521BA">
        <w:rPr>
          <w:noProof/>
          <w:sz w:val="26"/>
          <w:szCs w:val="26"/>
          <w:lang w:val="sr-Latn-CS"/>
        </w:rPr>
        <w:t xml:space="preserve">1) izgradnjom novih stambenih ili stambeno-poslovnih objekata, </w:t>
      </w:r>
    </w:p>
    <w:p w:rsidR="00170BF0" w:rsidRPr="008521BA" w:rsidRDefault="00170BF0" w:rsidP="00170BF0">
      <w:pPr>
        <w:tabs>
          <w:tab w:val="left" w:pos="426"/>
        </w:tabs>
        <w:ind w:firstLine="720"/>
        <w:jc w:val="both"/>
        <w:rPr>
          <w:noProof/>
          <w:sz w:val="26"/>
          <w:szCs w:val="26"/>
          <w:lang w:val="sr-Latn-CS"/>
        </w:rPr>
      </w:pPr>
      <w:r w:rsidRPr="008521BA">
        <w:rPr>
          <w:noProof/>
          <w:sz w:val="26"/>
          <w:szCs w:val="26"/>
          <w:lang w:val="sr-Latn-CS"/>
        </w:rPr>
        <w:t xml:space="preserve">2) preuređenjem postojećih objekata koji nemaju opravdanost dosadašnjeg korištenja, </w:t>
      </w:r>
    </w:p>
    <w:p w:rsidR="00170BF0" w:rsidRPr="008521BA" w:rsidRDefault="00170BF0" w:rsidP="00170BF0">
      <w:pPr>
        <w:tabs>
          <w:tab w:val="left" w:pos="426"/>
        </w:tabs>
        <w:ind w:firstLine="720"/>
        <w:jc w:val="both"/>
        <w:rPr>
          <w:noProof/>
          <w:sz w:val="26"/>
          <w:szCs w:val="26"/>
          <w:lang w:val="sr-Latn-CS"/>
        </w:rPr>
      </w:pPr>
      <w:r w:rsidRPr="008521BA">
        <w:rPr>
          <w:noProof/>
          <w:sz w:val="26"/>
          <w:szCs w:val="26"/>
          <w:lang w:val="sr-Latn-CS"/>
        </w:rPr>
        <w:t xml:space="preserve">3) adaptacijom postojećih slabo opremljenih stambenih jedinica ili prostora, </w:t>
      </w:r>
    </w:p>
    <w:p w:rsidR="00170BF0" w:rsidRPr="008521BA" w:rsidRDefault="00170BF0" w:rsidP="00170BF0">
      <w:pPr>
        <w:tabs>
          <w:tab w:val="left" w:pos="426"/>
        </w:tabs>
        <w:ind w:right="-183" w:firstLine="720"/>
        <w:jc w:val="both"/>
        <w:rPr>
          <w:noProof/>
          <w:sz w:val="26"/>
          <w:szCs w:val="26"/>
          <w:lang w:val="sr-Latn-CS"/>
        </w:rPr>
      </w:pPr>
      <w:r w:rsidRPr="008521BA">
        <w:rPr>
          <w:noProof/>
          <w:sz w:val="26"/>
          <w:szCs w:val="26"/>
          <w:lang w:val="sr-Latn-CS"/>
        </w:rPr>
        <w:t>4) povećanjem broja stambenih jedinica dogradnjom ili nadogradnjom postojećih objekata,</w:t>
      </w:r>
    </w:p>
    <w:p w:rsidR="00170BF0" w:rsidRPr="008521BA" w:rsidRDefault="00170BF0" w:rsidP="00170BF0">
      <w:pPr>
        <w:shd w:val="clear" w:color="auto" w:fill="FFFFFF"/>
        <w:tabs>
          <w:tab w:val="left" w:pos="426"/>
        </w:tabs>
        <w:ind w:firstLine="720"/>
        <w:jc w:val="both"/>
        <w:rPr>
          <w:noProof/>
          <w:sz w:val="26"/>
          <w:szCs w:val="26"/>
          <w:lang w:val="sr-Latn-CS"/>
        </w:rPr>
      </w:pPr>
      <w:r w:rsidRPr="008521BA">
        <w:rPr>
          <w:noProof/>
          <w:sz w:val="26"/>
          <w:szCs w:val="26"/>
          <w:lang w:val="sr-Latn-CS"/>
        </w:rPr>
        <w:t>5</w:t>
      </w:r>
      <w:r w:rsidRPr="008521BA">
        <w:rPr>
          <w:noProof/>
          <w:sz w:val="26"/>
          <w:szCs w:val="26"/>
          <w:shd w:val="clear" w:color="auto" w:fill="FFFFFF"/>
          <w:lang w:val="sr-Latn-CS"/>
        </w:rPr>
        <w:t>) na drugi način, za koji jedinica lokalne samouprave smatra da mogu služiti u svrhu socijalnog stanovanja.</w:t>
      </w:r>
    </w:p>
    <w:p w:rsidR="00170BF0" w:rsidRPr="008521BA" w:rsidRDefault="00170BF0" w:rsidP="00170BF0">
      <w:pPr>
        <w:jc w:val="center"/>
        <w:rPr>
          <w:noProof/>
          <w:sz w:val="26"/>
          <w:szCs w:val="26"/>
          <w:lang w:val="sr-Cyrl-BA"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22.</w:t>
      </w:r>
    </w:p>
    <w:p w:rsidR="00170BF0" w:rsidRPr="008521BA" w:rsidRDefault="00170BF0" w:rsidP="00170BF0">
      <w:pPr>
        <w:pStyle w:val="ListParagraph"/>
        <w:jc w:val="center"/>
        <w:rPr>
          <w:noProof/>
          <w:sz w:val="26"/>
          <w:szCs w:val="26"/>
          <w:lang w:val="sr-Latn-CS" w:eastAsia="hr-HR"/>
        </w:rPr>
      </w:pPr>
    </w:p>
    <w:p w:rsidR="00170BF0" w:rsidRPr="008521BA" w:rsidRDefault="00170BF0" w:rsidP="00170BF0">
      <w:pPr>
        <w:ind w:firstLine="720"/>
        <w:jc w:val="both"/>
        <w:rPr>
          <w:noProof/>
          <w:sz w:val="26"/>
          <w:szCs w:val="26"/>
          <w:lang w:val="sr-Latn-CS"/>
        </w:rPr>
      </w:pPr>
      <w:r w:rsidRPr="008521BA">
        <w:rPr>
          <w:noProof/>
          <w:sz w:val="26"/>
          <w:szCs w:val="26"/>
          <w:lang w:val="sr-Latn-CS" w:eastAsia="hr-HR"/>
        </w:rPr>
        <w:t>Sredstva</w:t>
      </w:r>
      <w:r w:rsidRPr="008521BA">
        <w:rPr>
          <w:noProof/>
          <w:sz w:val="26"/>
          <w:szCs w:val="26"/>
          <w:lang w:val="sr-Latn-CS"/>
        </w:rPr>
        <w:t xml:space="preserve"> za izgradnju stambene jedinice socijalnog stanovanja iz člana 21. ovog zakona obezbjeđuju se iz: </w:t>
      </w:r>
    </w:p>
    <w:p w:rsidR="00170BF0" w:rsidRPr="008521BA" w:rsidRDefault="00170BF0" w:rsidP="00170BF0">
      <w:pPr>
        <w:ind w:firstLine="720"/>
        <w:jc w:val="both"/>
        <w:rPr>
          <w:noProof/>
          <w:sz w:val="26"/>
          <w:szCs w:val="26"/>
          <w:lang w:val="sr-Latn-CS"/>
        </w:rPr>
      </w:pPr>
      <w:r w:rsidRPr="008521BA">
        <w:rPr>
          <w:noProof/>
          <w:sz w:val="26"/>
          <w:szCs w:val="26"/>
          <w:lang w:val="sr-Latn-CS"/>
        </w:rPr>
        <w:t xml:space="preserve">1) budžeta Republike, </w:t>
      </w:r>
    </w:p>
    <w:p w:rsidR="00170BF0" w:rsidRPr="008521BA" w:rsidRDefault="00170BF0" w:rsidP="00170BF0">
      <w:pPr>
        <w:ind w:firstLine="720"/>
        <w:jc w:val="both"/>
        <w:rPr>
          <w:noProof/>
          <w:sz w:val="26"/>
          <w:szCs w:val="26"/>
          <w:lang w:val="sr-Latn-CS"/>
        </w:rPr>
      </w:pPr>
      <w:r w:rsidRPr="008521BA">
        <w:rPr>
          <w:noProof/>
          <w:sz w:val="26"/>
          <w:szCs w:val="26"/>
          <w:lang w:val="sr-Latn-CS"/>
        </w:rPr>
        <w:t>2) budžeta jedinica lokalne samouprave,</w:t>
      </w:r>
    </w:p>
    <w:p w:rsidR="00170BF0" w:rsidRPr="008521BA" w:rsidRDefault="00170BF0" w:rsidP="00170BF0">
      <w:pPr>
        <w:ind w:firstLine="720"/>
        <w:jc w:val="both"/>
        <w:rPr>
          <w:noProof/>
          <w:sz w:val="26"/>
          <w:szCs w:val="26"/>
          <w:lang w:val="sr-Latn-CS"/>
        </w:rPr>
      </w:pPr>
      <w:r w:rsidRPr="008521BA">
        <w:rPr>
          <w:noProof/>
          <w:sz w:val="26"/>
          <w:szCs w:val="26"/>
          <w:lang w:val="sr-Latn-CS"/>
        </w:rPr>
        <w:t xml:space="preserve">3) sredstava po projektima domaćih ili međunarodnih institucija, </w:t>
      </w:r>
    </w:p>
    <w:p w:rsidR="00170BF0" w:rsidRPr="008521BA" w:rsidRDefault="00170BF0" w:rsidP="00170BF0">
      <w:pPr>
        <w:ind w:firstLine="720"/>
        <w:jc w:val="both"/>
        <w:rPr>
          <w:noProof/>
          <w:sz w:val="26"/>
          <w:szCs w:val="26"/>
          <w:lang w:val="sr-Latn-CS"/>
        </w:rPr>
      </w:pPr>
      <w:r w:rsidRPr="008521BA">
        <w:rPr>
          <w:noProof/>
          <w:sz w:val="26"/>
          <w:szCs w:val="26"/>
          <w:lang w:val="sr-Latn-CS"/>
        </w:rPr>
        <w:t xml:space="preserve">4) donatorskih sredstava, </w:t>
      </w:r>
    </w:p>
    <w:p w:rsidR="00170BF0" w:rsidRPr="008521BA" w:rsidRDefault="00170BF0" w:rsidP="00170BF0">
      <w:pPr>
        <w:ind w:firstLine="720"/>
        <w:jc w:val="both"/>
        <w:rPr>
          <w:noProof/>
          <w:sz w:val="26"/>
          <w:szCs w:val="26"/>
          <w:lang w:val="sr-Latn-CS"/>
        </w:rPr>
      </w:pPr>
      <w:r w:rsidRPr="008521BA">
        <w:rPr>
          <w:noProof/>
          <w:sz w:val="26"/>
          <w:szCs w:val="26"/>
          <w:lang w:val="sr-Latn-CS"/>
        </w:rPr>
        <w:t xml:space="preserve">5) kreditnih sredstava, </w:t>
      </w:r>
    </w:p>
    <w:p w:rsidR="00170BF0" w:rsidRPr="008521BA" w:rsidRDefault="00170BF0" w:rsidP="00170BF0">
      <w:pPr>
        <w:shd w:val="clear" w:color="auto" w:fill="FFFFFF"/>
        <w:ind w:firstLine="720"/>
        <w:jc w:val="both"/>
        <w:rPr>
          <w:noProof/>
          <w:sz w:val="26"/>
          <w:szCs w:val="26"/>
          <w:lang w:val="sr-Latn-CS"/>
        </w:rPr>
      </w:pPr>
      <w:r w:rsidRPr="008521BA">
        <w:rPr>
          <w:noProof/>
          <w:sz w:val="26"/>
          <w:szCs w:val="26"/>
          <w:lang w:val="sr-Latn-CS"/>
        </w:rPr>
        <w:t xml:space="preserve">6) sredstava javno-privatnog partnerstva u skladu sa odredbama propisa </w:t>
      </w:r>
      <w:r w:rsidRPr="008521BA">
        <w:rPr>
          <w:noProof/>
          <w:sz w:val="26"/>
          <w:szCs w:val="26"/>
          <w:lang w:val="sr-Latn-CS" w:eastAsia="hr-HR"/>
        </w:rPr>
        <w:t xml:space="preserve">kojima je regulisano </w:t>
      </w:r>
      <w:r w:rsidRPr="008521BA">
        <w:rPr>
          <w:noProof/>
          <w:sz w:val="26"/>
          <w:szCs w:val="26"/>
          <w:lang w:val="sr-Latn-CS"/>
        </w:rPr>
        <w:t xml:space="preserve">javno-privatno partnerstvo u Republici, </w:t>
      </w:r>
    </w:p>
    <w:p w:rsidR="00170BF0" w:rsidRPr="008521BA" w:rsidRDefault="00170BF0" w:rsidP="00170BF0">
      <w:pPr>
        <w:shd w:val="clear" w:color="auto" w:fill="FFFFFF"/>
        <w:ind w:firstLine="720"/>
        <w:jc w:val="both"/>
        <w:rPr>
          <w:noProof/>
          <w:sz w:val="26"/>
          <w:szCs w:val="26"/>
          <w:lang w:val="sr-Latn-CS"/>
        </w:rPr>
      </w:pPr>
      <w:r w:rsidRPr="008521BA">
        <w:rPr>
          <w:noProof/>
          <w:sz w:val="26"/>
          <w:szCs w:val="26"/>
          <w:lang w:val="sr-Latn-CS"/>
        </w:rPr>
        <w:t>7) grantova,</w:t>
      </w:r>
    </w:p>
    <w:p w:rsidR="00170BF0" w:rsidRPr="008521BA" w:rsidRDefault="00170BF0" w:rsidP="00170BF0">
      <w:pPr>
        <w:shd w:val="clear" w:color="auto" w:fill="FFFFFF"/>
        <w:ind w:firstLine="720"/>
        <w:jc w:val="both"/>
        <w:rPr>
          <w:noProof/>
          <w:sz w:val="26"/>
          <w:szCs w:val="26"/>
          <w:lang w:val="sr-Latn-CS"/>
        </w:rPr>
      </w:pPr>
      <w:r w:rsidRPr="008521BA">
        <w:rPr>
          <w:noProof/>
          <w:sz w:val="26"/>
          <w:szCs w:val="26"/>
          <w:lang w:val="sr-Latn-CS"/>
        </w:rPr>
        <w:t>8) drugih izvora, u skladu sa zakonom.</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23.</w:t>
      </w:r>
    </w:p>
    <w:p w:rsidR="00170BF0" w:rsidRPr="008521BA" w:rsidRDefault="00170BF0" w:rsidP="00170BF0">
      <w:pPr>
        <w:jc w:val="center"/>
        <w:rPr>
          <w:noProof/>
          <w:sz w:val="26"/>
          <w:szCs w:val="26"/>
          <w:lang w:val="sr-Latn-CS" w:eastAsia="hr-HR"/>
        </w:rPr>
      </w:pP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Upravni nadzor nad sprovođenjem ovog zakona vrši Sekretarijat.</w:t>
      </w:r>
    </w:p>
    <w:p w:rsidR="00170BF0" w:rsidRDefault="00170BF0"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8521BA" w:rsidRDefault="008521BA" w:rsidP="00170BF0">
      <w:pPr>
        <w:jc w:val="center"/>
        <w:rPr>
          <w:noProof/>
          <w:sz w:val="26"/>
          <w:szCs w:val="26"/>
          <w:lang w:val="sr-Latn-CS" w:eastAsia="hr-HR"/>
        </w:rPr>
      </w:pPr>
    </w:p>
    <w:p w:rsidR="008521BA" w:rsidRPr="008521BA" w:rsidRDefault="008521BA" w:rsidP="00170BF0">
      <w:pPr>
        <w:jc w:val="center"/>
        <w:rPr>
          <w:noProof/>
          <w:sz w:val="26"/>
          <w:szCs w:val="26"/>
          <w:lang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lastRenderedPageBreak/>
        <w:t>Član 24.</w:t>
      </w:r>
    </w:p>
    <w:p w:rsidR="00170BF0" w:rsidRPr="008521BA" w:rsidRDefault="00170BF0" w:rsidP="00170BF0">
      <w:pPr>
        <w:jc w:val="center"/>
        <w:rPr>
          <w:noProof/>
          <w:sz w:val="26"/>
          <w:szCs w:val="26"/>
          <w:lang w:val="sr-Latn-CS" w:eastAsia="hr-HR"/>
        </w:rPr>
      </w:pPr>
    </w:p>
    <w:p w:rsidR="00170BF0" w:rsidRPr="008521BA" w:rsidRDefault="00170BF0" w:rsidP="00170BF0">
      <w:pPr>
        <w:numPr>
          <w:ilvl w:val="0"/>
          <w:numId w:val="6"/>
        </w:numPr>
        <w:tabs>
          <w:tab w:val="left" w:pos="1080"/>
        </w:tabs>
        <w:ind w:left="0" w:firstLine="720"/>
        <w:jc w:val="both"/>
        <w:rPr>
          <w:noProof/>
          <w:sz w:val="26"/>
          <w:szCs w:val="26"/>
          <w:lang w:val="sr-Latn-CS" w:eastAsia="hr-HR"/>
        </w:rPr>
      </w:pPr>
      <w:r w:rsidRPr="008521BA">
        <w:rPr>
          <w:noProof/>
          <w:sz w:val="26"/>
          <w:szCs w:val="26"/>
          <w:lang w:val="sr-Latn-CS" w:eastAsia="hr-HR"/>
        </w:rPr>
        <w:t>Stambene jedinice izgrađene sredstvima Vlade za potrebe smještaja izbjeglica i raseljenih lica, a koji nisu predmet otkupa, dodjeljivaće se na korištenje u skladu sa ovim zakonom.</w:t>
      </w:r>
    </w:p>
    <w:p w:rsidR="00170BF0" w:rsidRPr="008521BA" w:rsidRDefault="00170BF0" w:rsidP="00170BF0">
      <w:pPr>
        <w:numPr>
          <w:ilvl w:val="0"/>
          <w:numId w:val="6"/>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rPr>
        <w:t xml:space="preserve">Zahtjev za upis u </w:t>
      </w:r>
      <w:r w:rsidRPr="008521BA">
        <w:rPr>
          <w:noProof/>
          <w:sz w:val="26"/>
          <w:szCs w:val="26"/>
          <w:shd w:val="clear" w:color="auto" w:fill="FFFFFF"/>
          <w:lang w:val="sr-Latn-CS"/>
        </w:rPr>
        <w:t>zemljišne knjige u skladu</w:t>
      </w:r>
      <w:r w:rsidRPr="008521BA">
        <w:rPr>
          <w:noProof/>
          <w:sz w:val="26"/>
          <w:szCs w:val="26"/>
          <w:lang w:val="sr-Latn-CS"/>
        </w:rPr>
        <w:t xml:space="preserve"> sa članom 20. stav 1. ovog zakona jedinica lokalne samouprave dužna je da podnese u roku od tri mjeseca po dobijanju</w:t>
      </w:r>
      <w:r w:rsidRPr="008521BA">
        <w:rPr>
          <w:noProof/>
          <w:sz w:val="26"/>
          <w:szCs w:val="26"/>
          <w:lang w:val="sr-Latn-CS" w:eastAsia="hr-HR"/>
        </w:rPr>
        <w:t xml:space="preserve"> upotrebne dozvole objekata socijalnog stanovanja. </w:t>
      </w:r>
    </w:p>
    <w:p w:rsidR="00170BF0" w:rsidRPr="008521BA" w:rsidRDefault="00170BF0" w:rsidP="00170BF0">
      <w:pPr>
        <w:numPr>
          <w:ilvl w:val="0"/>
          <w:numId w:val="6"/>
        </w:numPr>
        <w:shd w:val="clear" w:color="auto" w:fill="FFFFFF"/>
        <w:tabs>
          <w:tab w:val="left" w:pos="1080"/>
        </w:tabs>
        <w:ind w:left="0" w:firstLine="720"/>
        <w:contextualSpacing/>
        <w:jc w:val="both"/>
        <w:rPr>
          <w:noProof/>
          <w:sz w:val="26"/>
          <w:szCs w:val="26"/>
          <w:lang w:val="sr-Latn-CS" w:eastAsia="hr-HR"/>
        </w:rPr>
      </w:pPr>
      <w:r w:rsidRPr="008521BA">
        <w:rPr>
          <w:noProof/>
          <w:sz w:val="26"/>
          <w:szCs w:val="26"/>
          <w:lang w:val="sr-Latn-CS" w:eastAsia="hr-HR"/>
        </w:rPr>
        <w:t xml:space="preserve">Za objekte socijalnog stanovanja koji su izgrađeni prije stupanja na snagu ovog </w:t>
      </w:r>
      <w:r w:rsidRPr="008521BA">
        <w:rPr>
          <w:noProof/>
          <w:sz w:val="26"/>
          <w:szCs w:val="26"/>
          <w:lang w:val="sr-Latn-CS"/>
        </w:rPr>
        <w:t xml:space="preserve">zakona, jedinica lokalne samouprave dužna je da podnese zahtjev za </w:t>
      </w:r>
      <w:r w:rsidRPr="008521BA">
        <w:rPr>
          <w:noProof/>
          <w:sz w:val="26"/>
          <w:szCs w:val="26"/>
          <w:shd w:val="clear" w:color="auto" w:fill="FFFFFF"/>
          <w:lang w:val="sr-Latn-CS"/>
        </w:rPr>
        <w:t>upis u zemljišne knjige u roku</w:t>
      </w:r>
      <w:r w:rsidRPr="008521BA">
        <w:rPr>
          <w:noProof/>
          <w:sz w:val="26"/>
          <w:szCs w:val="26"/>
          <w:lang w:val="sr-Latn-CS"/>
        </w:rPr>
        <w:t xml:space="preserve"> od šest mjeseci </w:t>
      </w:r>
      <w:r w:rsidRPr="008521BA">
        <w:rPr>
          <w:noProof/>
          <w:sz w:val="26"/>
          <w:szCs w:val="26"/>
          <w:shd w:val="clear" w:color="auto" w:fill="FFFFFF"/>
          <w:lang w:val="sr-Latn-CS"/>
        </w:rPr>
        <w:t>od dana stupanja</w:t>
      </w:r>
      <w:r w:rsidRPr="008521BA">
        <w:rPr>
          <w:noProof/>
          <w:sz w:val="26"/>
          <w:szCs w:val="26"/>
          <w:lang w:val="sr-Latn-CS"/>
        </w:rPr>
        <w:t xml:space="preserve"> na snagu ovog zakona. </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25.</w:t>
      </w:r>
    </w:p>
    <w:p w:rsidR="00170BF0" w:rsidRPr="008521BA" w:rsidRDefault="00170BF0" w:rsidP="00170BF0">
      <w:pPr>
        <w:jc w:val="center"/>
        <w:rPr>
          <w:noProof/>
          <w:sz w:val="26"/>
          <w:szCs w:val="26"/>
          <w:lang w:val="sr-Latn-CS" w:eastAsia="hr-HR"/>
        </w:rPr>
      </w:pPr>
    </w:p>
    <w:p w:rsidR="00170BF0" w:rsidRPr="008521BA" w:rsidRDefault="00170BF0" w:rsidP="00170BF0">
      <w:pPr>
        <w:shd w:val="clear" w:color="auto" w:fill="FFFFFF"/>
        <w:ind w:firstLine="720"/>
        <w:contextualSpacing/>
        <w:jc w:val="both"/>
        <w:rPr>
          <w:noProof/>
          <w:sz w:val="26"/>
          <w:szCs w:val="26"/>
          <w:lang w:val="sr-Latn-CS" w:eastAsia="hr-HR"/>
        </w:rPr>
      </w:pPr>
      <w:r w:rsidRPr="008521BA">
        <w:rPr>
          <w:noProof/>
          <w:sz w:val="26"/>
          <w:szCs w:val="26"/>
          <w:lang w:val="sr-Latn-CS" w:eastAsia="hr-HR"/>
        </w:rPr>
        <w:t>(1)  Narodna skupština Republike Srpske će, na prijedlog Vlade, u roku od godinu dana od dana stupanja na snagu ovog zakona, donijeti Strategiju razvoja socijalnog stanovanja Republike Srpske (član 6. stav 1).</w:t>
      </w:r>
    </w:p>
    <w:p w:rsidR="00170BF0" w:rsidRPr="008521BA" w:rsidRDefault="00170BF0" w:rsidP="00170BF0">
      <w:pPr>
        <w:shd w:val="clear" w:color="auto" w:fill="FFFFFF"/>
        <w:ind w:firstLine="720"/>
        <w:contextualSpacing/>
        <w:jc w:val="both"/>
        <w:rPr>
          <w:noProof/>
          <w:sz w:val="26"/>
          <w:szCs w:val="26"/>
          <w:lang w:val="sr-Latn-CS" w:eastAsia="hr-HR"/>
        </w:rPr>
      </w:pPr>
      <w:r w:rsidRPr="008521BA">
        <w:rPr>
          <w:noProof/>
          <w:sz w:val="26"/>
          <w:szCs w:val="26"/>
          <w:lang w:val="sr-Latn-CS" w:eastAsia="hr-HR"/>
        </w:rPr>
        <w:t>(2) Skupština jedinice lokalne samouprave će, u roku od šest mjeseci od dana donošenja Strategije iz stava 1. ovog člana, donijeti Strategiju razvoja socijalnog stanovanja (član 6. stav 5).</w:t>
      </w:r>
    </w:p>
    <w:p w:rsidR="00170BF0" w:rsidRPr="008521BA" w:rsidRDefault="00170BF0" w:rsidP="00170BF0">
      <w:pPr>
        <w:shd w:val="clear" w:color="auto" w:fill="FFFFFF"/>
        <w:ind w:firstLine="720"/>
        <w:contextualSpacing/>
        <w:jc w:val="both"/>
        <w:rPr>
          <w:noProof/>
          <w:sz w:val="26"/>
          <w:szCs w:val="26"/>
          <w:lang w:val="sr-Latn-CS" w:eastAsia="hr-HR"/>
        </w:rPr>
      </w:pPr>
      <w:r w:rsidRPr="008521BA">
        <w:rPr>
          <w:noProof/>
          <w:sz w:val="26"/>
          <w:szCs w:val="26"/>
          <w:lang w:val="sr-Latn-CS" w:eastAsia="hr-HR"/>
        </w:rPr>
        <w:t xml:space="preserve">(3) Skupština jedinice lokalne samouprave će, u </w:t>
      </w:r>
      <w:r w:rsidRPr="008521BA">
        <w:rPr>
          <w:noProof/>
          <w:sz w:val="26"/>
          <w:szCs w:val="26"/>
          <w:shd w:val="clear" w:color="auto" w:fill="FFFFFF"/>
          <w:lang w:val="sr-Latn-CS" w:eastAsia="hr-HR"/>
        </w:rPr>
        <w:t>roku od šest mjeseci od</w:t>
      </w:r>
      <w:r w:rsidRPr="008521BA">
        <w:rPr>
          <w:noProof/>
          <w:sz w:val="26"/>
          <w:szCs w:val="26"/>
          <w:lang w:val="sr-Latn-CS" w:eastAsia="hr-HR"/>
        </w:rPr>
        <w:t xml:space="preserve"> dana stupanja na snagu ovog zakona, donijeti:</w:t>
      </w:r>
    </w:p>
    <w:p w:rsidR="00170BF0" w:rsidRPr="008521BA" w:rsidRDefault="00170BF0" w:rsidP="00170BF0">
      <w:pPr>
        <w:numPr>
          <w:ilvl w:val="0"/>
          <w:numId w:val="9"/>
        </w:numPr>
        <w:shd w:val="clear" w:color="auto" w:fill="FFFFFF"/>
        <w:tabs>
          <w:tab w:val="left" w:pos="1080"/>
        </w:tabs>
        <w:ind w:left="0" w:firstLine="810"/>
        <w:contextualSpacing/>
        <w:jc w:val="both"/>
        <w:rPr>
          <w:noProof/>
          <w:sz w:val="26"/>
          <w:szCs w:val="26"/>
          <w:lang w:val="sr-Latn-CS" w:eastAsia="hr-HR"/>
        </w:rPr>
      </w:pPr>
      <w:r w:rsidRPr="008521BA">
        <w:rPr>
          <w:noProof/>
          <w:sz w:val="26"/>
          <w:szCs w:val="26"/>
          <w:lang w:val="sr-Latn-CS" w:eastAsia="hr-HR"/>
        </w:rPr>
        <w:t xml:space="preserve">Odluku o fondu stambenih jedinica socijalnog stanovanja (član 7. stav 3), </w:t>
      </w:r>
    </w:p>
    <w:p w:rsidR="00170BF0" w:rsidRPr="008521BA" w:rsidRDefault="00170BF0" w:rsidP="00170BF0">
      <w:pPr>
        <w:numPr>
          <w:ilvl w:val="0"/>
          <w:numId w:val="9"/>
        </w:numPr>
        <w:shd w:val="clear" w:color="auto" w:fill="FFFFFF"/>
        <w:tabs>
          <w:tab w:val="left" w:pos="1080"/>
        </w:tabs>
        <w:ind w:left="0" w:firstLine="810"/>
        <w:contextualSpacing/>
        <w:jc w:val="both"/>
        <w:rPr>
          <w:noProof/>
          <w:sz w:val="26"/>
          <w:szCs w:val="26"/>
          <w:lang w:val="sr-Latn-CS" w:eastAsia="hr-HR"/>
        </w:rPr>
      </w:pPr>
      <w:r w:rsidRPr="008521BA">
        <w:rPr>
          <w:noProof/>
          <w:sz w:val="26"/>
          <w:szCs w:val="26"/>
          <w:lang w:val="sr-Latn-CS" w:eastAsia="hr-HR"/>
        </w:rPr>
        <w:t>Odluku o visini zakupnine (član 17. stav 2),</w:t>
      </w:r>
    </w:p>
    <w:p w:rsidR="00170BF0" w:rsidRPr="008521BA" w:rsidRDefault="00170BF0" w:rsidP="00170BF0">
      <w:pPr>
        <w:numPr>
          <w:ilvl w:val="0"/>
          <w:numId w:val="9"/>
        </w:numPr>
        <w:shd w:val="clear" w:color="auto" w:fill="FFFFFF"/>
        <w:tabs>
          <w:tab w:val="left" w:pos="1080"/>
        </w:tabs>
        <w:ind w:left="0" w:firstLine="810"/>
        <w:contextualSpacing/>
        <w:jc w:val="both"/>
        <w:rPr>
          <w:noProof/>
          <w:sz w:val="26"/>
          <w:szCs w:val="26"/>
          <w:lang w:val="sr-Latn-CS" w:eastAsia="hr-HR"/>
        </w:rPr>
      </w:pPr>
      <w:r w:rsidRPr="008521BA">
        <w:rPr>
          <w:noProof/>
          <w:sz w:val="26"/>
          <w:szCs w:val="26"/>
          <w:lang w:val="sr-Latn-CS" w:eastAsia="hr-HR"/>
        </w:rPr>
        <w:t xml:space="preserve">Odluku o  postupku subvencionisanja zakupnine (član 18. stav 2). </w:t>
      </w:r>
    </w:p>
    <w:p w:rsidR="00170BF0" w:rsidRPr="008521BA" w:rsidRDefault="00170BF0" w:rsidP="00170BF0">
      <w:pPr>
        <w:shd w:val="clear" w:color="auto" w:fill="FFFFFF"/>
        <w:tabs>
          <w:tab w:val="left" w:pos="990"/>
        </w:tabs>
        <w:ind w:left="720"/>
        <w:contextualSpacing/>
        <w:jc w:val="both"/>
        <w:rPr>
          <w:noProof/>
          <w:sz w:val="26"/>
          <w:szCs w:val="26"/>
          <w:lang w:val="sr-Latn-CS" w:eastAsia="hr-HR"/>
        </w:rPr>
      </w:pPr>
      <w:r w:rsidRPr="008521BA">
        <w:rPr>
          <w:noProof/>
          <w:sz w:val="26"/>
          <w:szCs w:val="26"/>
          <w:lang w:val="sr-Latn-CS" w:eastAsia="hr-HR"/>
        </w:rPr>
        <w:t xml:space="preserve">(4) Gradonačelnik, odnosno načelnik opštine će, u </w:t>
      </w:r>
      <w:r w:rsidRPr="008521BA">
        <w:rPr>
          <w:noProof/>
          <w:sz w:val="26"/>
          <w:szCs w:val="26"/>
          <w:shd w:val="clear" w:color="auto" w:fill="FFFFFF"/>
          <w:lang w:val="sr-Latn-CS" w:eastAsia="hr-HR"/>
        </w:rPr>
        <w:t>roku od šest mjeseci od</w:t>
      </w:r>
      <w:r w:rsidRPr="008521BA">
        <w:rPr>
          <w:noProof/>
          <w:sz w:val="26"/>
          <w:szCs w:val="26"/>
          <w:lang w:val="sr-Latn-CS" w:eastAsia="hr-HR"/>
        </w:rPr>
        <w:t xml:space="preserve"> dana stupanja na snagu ovog zakona, donijeti:</w:t>
      </w:r>
    </w:p>
    <w:p w:rsidR="00170BF0" w:rsidRPr="008521BA" w:rsidRDefault="00170BF0" w:rsidP="00170BF0">
      <w:pPr>
        <w:shd w:val="clear" w:color="auto" w:fill="FFFFFF"/>
        <w:tabs>
          <w:tab w:val="left" w:pos="1080"/>
        </w:tabs>
        <w:ind w:right="-187" w:firstLine="810"/>
        <w:contextualSpacing/>
        <w:jc w:val="both"/>
        <w:rPr>
          <w:noProof/>
          <w:sz w:val="26"/>
          <w:szCs w:val="26"/>
          <w:lang w:val="sr-Latn-CS" w:eastAsia="hr-HR"/>
        </w:rPr>
      </w:pPr>
      <w:r w:rsidRPr="008521BA">
        <w:rPr>
          <w:noProof/>
          <w:sz w:val="26"/>
          <w:szCs w:val="26"/>
          <w:lang w:val="sr-Latn-CS" w:eastAsia="hr-HR"/>
        </w:rPr>
        <w:t xml:space="preserve">1) Pravilnik o postupku dodjele stambenih jedinica socijalnog stanovanja (član 13. stav 14), </w:t>
      </w:r>
    </w:p>
    <w:p w:rsidR="00170BF0" w:rsidRPr="008521BA" w:rsidRDefault="00170BF0" w:rsidP="00170BF0">
      <w:pPr>
        <w:shd w:val="clear" w:color="auto" w:fill="FFFFFF"/>
        <w:tabs>
          <w:tab w:val="left" w:pos="1080"/>
        </w:tabs>
        <w:ind w:firstLine="810"/>
        <w:jc w:val="both"/>
        <w:rPr>
          <w:noProof/>
          <w:sz w:val="26"/>
          <w:szCs w:val="26"/>
          <w:lang w:val="sr-Latn-CS" w:eastAsia="hr-HR"/>
        </w:rPr>
      </w:pPr>
      <w:r w:rsidRPr="008521BA">
        <w:rPr>
          <w:noProof/>
          <w:sz w:val="26"/>
          <w:szCs w:val="26"/>
          <w:lang w:val="sr-Latn-CS" w:eastAsia="hr-HR"/>
        </w:rPr>
        <w:t>2) Pravilnik o načinu upravljanja i održavanja stambenih jedinica socijalnog stanovanja (član 19. stav 2).</w:t>
      </w:r>
    </w:p>
    <w:p w:rsidR="00170BF0" w:rsidRPr="008521BA" w:rsidRDefault="00170BF0" w:rsidP="00170BF0">
      <w:pPr>
        <w:jc w:val="center"/>
        <w:rPr>
          <w:noProof/>
          <w:sz w:val="26"/>
          <w:szCs w:val="26"/>
          <w:lang w:val="sr-Latn-CS" w:eastAsia="hr-HR"/>
        </w:rPr>
      </w:pPr>
    </w:p>
    <w:p w:rsidR="00170BF0" w:rsidRPr="008521BA" w:rsidRDefault="00170BF0" w:rsidP="00170BF0">
      <w:pPr>
        <w:jc w:val="center"/>
        <w:rPr>
          <w:noProof/>
          <w:sz w:val="26"/>
          <w:szCs w:val="26"/>
          <w:lang w:val="sr-Latn-CS" w:eastAsia="hr-HR"/>
        </w:rPr>
      </w:pPr>
      <w:r w:rsidRPr="008521BA">
        <w:rPr>
          <w:noProof/>
          <w:sz w:val="26"/>
          <w:szCs w:val="26"/>
          <w:lang w:val="sr-Latn-CS" w:eastAsia="hr-HR"/>
        </w:rPr>
        <w:t>Član 26.</w:t>
      </w:r>
    </w:p>
    <w:p w:rsidR="00170BF0" w:rsidRPr="008521BA" w:rsidRDefault="00170BF0" w:rsidP="00170BF0">
      <w:pPr>
        <w:jc w:val="center"/>
        <w:rPr>
          <w:noProof/>
          <w:sz w:val="26"/>
          <w:szCs w:val="26"/>
          <w:lang w:val="sr-Latn-CS" w:eastAsia="hr-HR"/>
        </w:rPr>
      </w:pPr>
    </w:p>
    <w:p w:rsidR="00170BF0" w:rsidRPr="008521BA" w:rsidRDefault="00170BF0" w:rsidP="00170BF0">
      <w:pPr>
        <w:ind w:firstLine="720"/>
        <w:jc w:val="both"/>
        <w:rPr>
          <w:noProof/>
          <w:sz w:val="26"/>
          <w:szCs w:val="26"/>
          <w:lang w:val="sr-Latn-CS" w:eastAsia="hr-HR"/>
        </w:rPr>
      </w:pPr>
      <w:r w:rsidRPr="008521BA">
        <w:rPr>
          <w:noProof/>
          <w:sz w:val="26"/>
          <w:szCs w:val="26"/>
          <w:lang w:val="sr-Latn-CS" w:eastAsia="hr-HR"/>
        </w:rPr>
        <w:t>Ovaj zakon stupa na snagu osmog dana od dana objavljivanja u „Službenom glasniku Republike Srpske“.</w:t>
      </w:r>
    </w:p>
    <w:p w:rsidR="00170BF0" w:rsidRPr="008521BA" w:rsidRDefault="00170BF0" w:rsidP="00170BF0">
      <w:pPr>
        <w:jc w:val="both"/>
        <w:rPr>
          <w:noProof/>
          <w:sz w:val="26"/>
          <w:szCs w:val="26"/>
          <w:lang w:val="sr-Latn-CS" w:eastAsia="hr-HR"/>
        </w:rPr>
      </w:pPr>
    </w:p>
    <w:p w:rsidR="00170BF0" w:rsidRPr="008521BA" w:rsidRDefault="00170BF0" w:rsidP="00170BF0">
      <w:pPr>
        <w:jc w:val="both"/>
        <w:rPr>
          <w:noProof/>
          <w:sz w:val="26"/>
          <w:szCs w:val="26"/>
          <w:lang w:val="sr-Latn-CS" w:eastAsia="hr-HR"/>
        </w:rPr>
      </w:pPr>
    </w:p>
    <w:p w:rsidR="00170BF0" w:rsidRPr="008521BA" w:rsidRDefault="00170BF0" w:rsidP="00170BF0">
      <w:pPr>
        <w:jc w:val="both"/>
        <w:rPr>
          <w:noProof/>
          <w:sz w:val="26"/>
          <w:szCs w:val="26"/>
          <w:lang w:val="sr-Latn-CS" w:eastAsia="hr-HR"/>
        </w:rPr>
      </w:pPr>
    </w:p>
    <w:p w:rsidR="00170BF0" w:rsidRPr="008521BA" w:rsidRDefault="00170BF0" w:rsidP="00170BF0">
      <w:pPr>
        <w:tabs>
          <w:tab w:val="center" w:pos="7560"/>
        </w:tabs>
        <w:jc w:val="both"/>
        <w:rPr>
          <w:noProof/>
          <w:sz w:val="26"/>
          <w:szCs w:val="26"/>
          <w:lang w:val="sr-Latn-CS"/>
        </w:rPr>
      </w:pPr>
      <w:r w:rsidRPr="008521BA">
        <w:rPr>
          <w:noProof/>
          <w:sz w:val="26"/>
          <w:szCs w:val="26"/>
          <w:lang w:val="sr-Latn-CS"/>
        </w:rPr>
        <w:t>Broj:02/1-021-</w:t>
      </w:r>
      <w:r w:rsidR="002B4B78">
        <w:rPr>
          <w:noProof/>
          <w:sz w:val="26"/>
          <w:szCs w:val="26"/>
          <w:lang w:val="sr-Latn-CS"/>
        </w:rPr>
        <w:t>586</w:t>
      </w:r>
      <w:r w:rsidRPr="008521BA">
        <w:rPr>
          <w:noProof/>
          <w:sz w:val="26"/>
          <w:szCs w:val="26"/>
          <w:lang w:val="sr-Latn-CS"/>
        </w:rPr>
        <w:t xml:space="preserve">/19 </w:t>
      </w:r>
      <w:r w:rsidRPr="008521BA">
        <w:rPr>
          <w:noProof/>
          <w:sz w:val="26"/>
          <w:szCs w:val="26"/>
          <w:lang w:val="sr-Latn-CS"/>
        </w:rPr>
        <w:tab/>
        <w:t>PREDSJEDNIK</w:t>
      </w:r>
    </w:p>
    <w:p w:rsidR="00170BF0" w:rsidRPr="008521BA" w:rsidRDefault="00170BF0" w:rsidP="00170BF0">
      <w:pPr>
        <w:tabs>
          <w:tab w:val="center" w:pos="7560"/>
        </w:tabs>
        <w:jc w:val="both"/>
        <w:rPr>
          <w:noProof/>
          <w:sz w:val="26"/>
          <w:szCs w:val="26"/>
          <w:lang w:val="sr-Latn-CS"/>
        </w:rPr>
      </w:pPr>
      <w:r w:rsidRPr="008521BA">
        <w:rPr>
          <w:noProof/>
          <w:sz w:val="26"/>
          <w:szCs w:val="26"/>
          <w:lang w:val="sr-Latn-CS"/>
        </w:rPr>
        <w:t xml:space="preserve">Datum:13. jun 2019. godine </w:t>
      </w:r>
      <w:r w:rsidRPr="008521BA">
        <w:rPr>
          <w:noProof/>
          <w:sz w:val="26"/>
          <w:szCs w:val="26"/>
          <w:lang w:val="sr-Latn-CS"/>
        </w:rPr>
        <w:tab/>
        <w:t>NARODNE SKUPŠTINE</w:t>
      </w:r>
    </w:p>
    <w:p w:rsidR="00170BF0" w:rsidRPr="008521BA" w:rsidRDefault="00170BF0" w:rsidP="00170BF0">
      <w:pPr>
        <w:jc w:val="both"/>
        <w:rPr>
          <w:noProof/>
          <w:sz w:val="26"/>
          <w:szCs w:val="26"/>
          <w:lang w:val="sr-Latn-CS"/>
        </w:rPr>
      </w:pPr>
    </w:p>
    <w:p w:rsidR="00170BF0" w:rsidRPr="008521BA" w:rsidRDefault="00170BF0" w:rsidP="00170BF0">
      <w:pPr>
        <w:tabs>
          <w:tab w:val="center" w:pos="7560"/>
        </w:tabs>
        <w:jc w:val="both"/>
        <w:rPr>
          <w:noProof/>
          <w:sz w:val="26"/>
          <w:szCs w:val="26"/>
          <w:lang w:val="sr-Latn-CS"/>
        </w:rPr>
      </w:pPr>
      <w:r w:rsidRPr="008521BA">
        <w:rPr>
          <w:noProof/>
          <w:sz w:val="26"/>
          <w:szCs w:val="26"/>
          <w:lang w:val="sr-Latn-CS"/>
        </w:rPr>
        <w:tab/>
        <w:t>Nedeljko Čubrilović</w:t>
      </w:r>
    </w:p>
    <w:p w:rsidR="00170BF0" w:rsidRPr="008521BA" w:rsidRDefault="00170BF0" w:rsidP="00170BF0">
      <w:pPr>
        <w:rPr>
          <w:noProof/>
          <w:sz w:val="26"/>
          <w:szCs w:val="26"/>
          <w:lang w:val="sr-Latn-CS"/>
        </w:rPr>
      </w:pPr>
      <w:r w:rsidRPr="008521BA">
        <w:rPr>
          <w:noProof/>
          <w:sz w:val="26"/>
          <w:szCs w:val="26"/>
          <w:lang w:val="sr-Latn-CS"/>
        </w:rPr>
        <w:br w:type="page"/>
      </w:r>
    </w:p>
    <w:p w:rsidR="00170BF0" w:rsidRPr="008521BA" w:rsidRDefault="00170BF0" w:rsidP="00170BF0">
      <w:pPr>
        <w:jc w:val="center"/>
        <w:rPr>
          <w:rFonts w:eastAsia="Calibri"/>
          <w:b/>
          <w:noProof/>
          <w:sz w:val="26"/>
          <w:szCs w:val="26"/>
          <w:lang w:val="sr-Latn-CS"/>
        </w:rPr>
      </w:pPr>
    </w:p>
    <w:p w:rsidR="00EF54C5" w:rsidRPr="008521BA" w:rsidRDefault="00EF54C5">
      <w:pPr>
        <w:rPr>
          <w:noProof/>
          <w:sz w:val="26"/>
          <w:szCs w:val="26"/>
          <w:lang w:val="sr-Latn-CS"/>
        </w:rPr>
      </w:pPr>
    </w:p>
    <w:sectPr w:rsidR="00EF54C5" w:rsidRPr="008521BA" w:rsidSect="0081551C">
      <w:footerReference w:type="even" r:id="rId7"/>
      <w:footerReference w:type="default" r:id="rId8"/>
      <w:pgSz w:w="11907" w:h="16840" w:code="9"/>
      <w:pgMar w:top="1296" w:right="1296" w:bottom="1296" w:left="1296"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13C" w:rsidRDefault="007F013C">
      <w:r>
        <w:separator/>
      </w:r>
    </w:p>
  </w:endnote>
  <w:endnote w:type="continuationSeparator" w:id="0">
    <w:p w:rsidR="007F013C" w:rsidRDefault="007F0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B30" w:rsidRDefault="00170BF0" w:rsidP="00BD5F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00B30" w:rsidRDefault="007F013C" w:rsidP="00BD5F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B30" w:rsidRDefault="007F013C" w:rsidP="00BD5F3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13C" w:rsidRDefault="007F013C">
      <w:r>
        <w:separator/>
      </w:r>
    </w:p>
  </w:footnote>
  <w:footnote w:type="continuationSeparator" w:id="0">
    <w:p w:rsidR="007F013C" w:rsidRDefault="007F0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2046"/>
    <w:multiLevelType w:val="hybridMultilevel"/>
    <w:tmpl w:val="11D6A7EC"/>
    <w:lvl w:ilvl="0" w:tplc="787CB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4203C6"/>
    <w:multiLevelType w:val="hybridMultilevel"/>
    <w:tmpl w:val="F69C6BDE"/>
    <w:lvl w:ilvl="0" w:tplc="260C13CC">
      <w:start w:val="1"/>
      <w:numFmt w:val="decimal"/>
      <w:lvlText w:val="(%1)"/>
      <w:lvlJc w:val="left"/>
      <w:pPr>
        <w:ind w:left="1350" w:hanging="900"/>
      </w:pPr>
      <w:rPr>
        <w:rFonts w:hint="default"/>
        <w:strike w:val="0"/>
      </w:rPr>
    </w:lvl>
    <w:lvl w:ilvl="1" w:tplc="241A0019" w:tentative="1">
      <w:start w:val="1"/>
      <w:numFmt w:val="lowerLetter"/>
      <w:lvlText w:val="%2."/>
      <w:lvlJc w:val="left"/>
      <w:pPr>
        <w:ind w:left="1620" w:hanging="360"/>
      </w:pPr>
    </w:lvl>
    <w:lvl w:ilvl="2" w:tplc="241A001B" w:tentative="1">
      <w:start w:val="1"/>
      <w:numFmt w:val="lowerRoman"/>
      <w:lvlText w:val="%3."/>
      <w:lvlJc w:val="right"/>
      <w:pPr>
        <w:ind w:left="2340" w:hanging="180"/>
      </w:pPr>
    </w:lvl>
    <w:lvl w:ilvl="3" w:tplc="241A000F" w:tentative="1">
      <w:start w:val="1"/>
      <w:numFmt w:val="decimal"/>
      <w:lvlText w:val="%4."/>
      <w:lvlJc w:val="left"/>
      <w:pPr>
        <w:ind w:left="3060" w:hanging="360"/>
      </w:pPr>
    </w:lvl>
    <w:lvl w:ilvl="4" w:tplc="241A0019" w:tentative="1">
      <w:start w:val="1"/>
      <w:numFmt w:val="lowerLetter"/>
      <w:lvlText w:val="%5."/>
      <w:lvlJc w:val="left"/>
      <w:pPr>
        <w:ind w:left="3780" w:hanging="360"/>
      </w:pPr>
    </w:lvl>
    <w:lvl w:ilvl="5" w:tplc="241A001B" w:tentative="1">
      <w:start w:val="1"/>
      <w:numFmt w:val="lowerRoman"/>
      <w:lvlText w:val="%6."/>
      <w:lvlJc w:val="right"/>
      <w:pPr>
        <w:ind w:left="4500" w:hanging="180"/>
      </w:pPr>
    </w:lvl>
    <w:lvl w:ilvl="6" w:tplc="241A000F" w:tentative="1">
      <w:start w:val="1"/>
      <w:numFmt w:val="decimal"/>
      <w:lvlText w:val="%7."/>
      <w:lvlJc w:val="left"/>
      <w:pPr>
        <w:ind w:left="5220" w:hanging="360"/>
      </w:pPr>
    </w:lvl>
    <w:lvl w:ilvl="7" w:tplc="241A0019" w:tentative="1">
      <w:start w:val="1"/>
      <w:numFmt w:val="lowerLetter"/>
      <w:lvlText w:val="%8."/>
      <w:lvlJc w:val="left"/>
      <w:pPr>
        <w:ind w:left="5940" w:hanging="360"/>
      </w:pPr>
    </w:lvl>
    <w:lvl w:ilvl="8" w:tplc="241A001B" w:tentative="1">
      <w:start w:val="1"/>
      <w:numFmt w:val="lowerRoman"/>
      <w:lvlText w:val="%9."/>
      <w:lvlJc w:val="right"/>
      <w:pPr>
        <w:ind w:left="6660" w:hanging="180"/>
      </w:pPr>
    </w:lvl>
  </w:abstractNum>
  <w:abstractNum w:abstractNumId="2" w15:restartNumberingAfterBreak="0">
    <w:nsid w:val="22DC1003"/>
    <w:multiLevelType w:val="hybridMultilevel"/>
    <w:tmpl w:val="C794EB18"/>
    <w:lvl w:ilvl="0" w:tplc="348ADB88">
      <w:start w:val="1"/>
      <w:numFmt w:val="decimal"/>
      <w:lvlText w:val="(%1)"/>
      <w:lvlJc w:val="left"/>
      <w:pPr>
        <w:ind w:left="1042" w:hanging="900"/>
      </w:pPr>
      <w:rPr>
        <w:rFonts w:hint="default"/>
        <w:b w:val="0"/>
        <w:strike w:val="0"/>
        <w:color w:val="auto"/>
      </w:rPr>
    </w:lvl>
    <w:lvl w:ilvl="1" w:tplc="241A0019" w:tentative="1">
      <w:start w:val="1"/>
      <w:numFmt w:val="lowerLetter"/>
      <w:lvlText w:val="%2."/>
      <w:lvlJc w:val="left"/>
      <w:pPr>
        <w:ind w:left="1620" w:hanging="360"/>
      </w:pPr>
    </w:lvl>
    <w:lvl w:ilvl="2" w:tplc="241A001B" w:tentative="1">
      <w:start w:val="1"/>
      <w:numFmt w:val="lowerRoman"/>
      <w:lvlText w:val="%3."/>
      <w:lvlJc w:val="right"/>
      <w:pPr>
        <w:ind w:left="2340" w:hanging="180"/>
      </w:pPr>
    </w:lvl>
    <w:lvl w:ilvl="3" w:tplc="241A000F" w:tentative="1">
      <w:start w:val="1"/>
      <w:numFmt w:val="decimal"/>
      <w:lvlText w:val="%4."/>
      <w:lvlJc w:val="left"/>
      <w:pPr>
        <w:ind w:left="3060" w:hanging="360"/>
      </w:pPr>
    </w:lvl>
    <w:lvl w:ilvl="4" w:tplc="241A0019" w:tentative="1">
      <w:start w:val="1"/>
      <w:numFmt w:val="lowerLetter"/>
      <w:lvlText w:val="%5."/>
      <w:lvlJc w:val="left"/>
      <w:pPr>
        <w:ind w:left="3780" w:hanging="360"/>
      </w:pPr>
    </w:lvl>
    <w:lvl w:ilvl="5" w:tplc="241A001B" w:tentative="1">
      <w:start w:val="1"/>
      <w:numFmt w:val="lowerRoman"/>
      <w:lvlText w:val="%6."/>
      <w:lvlJc w:val="right"/>
      <w:pPr>
        <w:ind w:left="4500" w:hanging="180"/>
      </w:pPr>
    </w:lvl>
    <w:lvl w:ilvl="6" w:tplc="241A000F" w:tentative="1">
      <w:start w:val="1"/>
      <w:numFmt w:val="decimal"/>
      <w:lvlText w:val="%7."/>
      <w:lvlJc w:val="left"/>
      <w:pPr>
        <w:ind w:left="5220" w:hanging="360"/>
      </w:pPr>
    </w:lvl>
    <w:lvl w:ilvl="7" w:tplc="241A0019" w:tentative="1">
      <w:start w:val="1"/>
      <w:numFmt w:val="lowerLetter"/>
      <w:lvlText w:val="%8."/>
      <w:lvlJc w:val="left"/>
      <w:pPr>
        <w:ind w:left="5940" w:hanging="360"/>
      </w:pPr>
    </w:lvl>
    <w:lvl w:ilvl="8" w:tplc="241A001B" w:tentative="1">
      <w:start w:val="1"/>
      <w:numFmt w:val="lowerRoman"/>
      <w:lvlText w:val="%9."/>
      <w:lvlJc w:val="right"/>
      <w:pPr>
        <w:ind w:left="6660" w:hanging="180"/>
      </w:pPr>
    </w:lvl>
  </w:abstractNum>
  <w:abstractNum w:abstractNumId="3" w15:restartNumberingAfterBreak="0">
    <w:nsid w:val="24C37DFC"/>
    <w:multiLevelType w:val="hybridMultilevel"/>
    <w:tmpl w:val="7F8ECD3E"/>
    <w:lvl w:ilvl="0" w:tplc="00C838B2">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2B1155E8"/>
    <w:multiLevelType w:val="hybridMultilevel"/>
    <w:tmpl w:val="61544742"/>
    <w:lvl w:ilvl="0" w:tplc="348ADB88">
      <w:start w:val="1"/>
      <w:numFmt w:val="decimal"/>
      <w:lvlText w:val="(%1)"/>
      <w:lvlJc w:val="left"/>
      <w:pPr>
        <w:ind w:left="1350" w:hanging="360"/>
      </w:pPr>
      <w:rPr>
        <w:rFonts w:hint="default"/>
        <w:b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2F6E3AD8"/>
    <w:multiLevelType w:val="hybridMultilevel"/>
    <w:tmpl w:val="C152E402"/>
    <w:lvl w:ilvl="0" w:tplc="391679B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D9D41782">
      <w:start w:val="1"/>
      <w:numFmt w:val="decimal"/>
      <w:lvlText w:val="%3)"/>
      <w:lvlJc w:val="left"/>
      <w:pPr>
        <w:ind w:left="2340" w:hanging="360"/>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307A00AE"/>
    <w:multiLevelType w:val="hybridMultilevel"/>
    <w:tmpl w:val="871262DA"/>
    <w:lvl w:ilvl="0" w:tplc="D80C02D8">
      <w:start w:val="1"/>
      <w:numFmt w:val="decimal"/>
      <w:lvlText w:val="(%1)"/>
      <w:lvlJc w:val="left"/>
      <w:pPr>
        <w:ind w:left="885" w:hanging="525"/>
      </w:pPr>
      <w:rPr>
        <w:rFonts w:ascii="Calibri" w:eastAsia="Times New Roman"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5F522C"/>
    <w:multiLevelType w:val="hybridMultilevel"/>
    <w:tmpl w:val="33049AE8"/>
    <w:lvl w:ilvl="0" w:tplc="64048C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2906D7"/>
    <w:multiLevelType w:val="hybridMultilevel"/>
    <w:tmpl w:val="42C2808E"/>
    <w:lvl w:ilvl="0" w:tplc="069E4E46">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9" w15:restartNumberingAfterBreak="0">
    <w:nsid w:val="3ACB423A"/>
    <w:multiLevelType w:val="hybridMultilevel"/>
    <w:tmpl w:val="F530F650"/>
    <w:lvl w:ilvl="0" w:tplc="260C13CC">
      <w:start w:val="1"/>
      <w:numFmt w:val="decimal"/>
      <w:lvlText w:val="(%1)"/>
      <w:lvlJc w:val="left"/>
      <w:pPr>
        <w:ind w:left="1350" w:hanging="900"/>
      </w:pPr>
      <w:rPr>
        <w:rFonts w:hint="default"/>
        <w:strike w:val="0"/>
      </w:rPr>
    </w:lvl>
    <w:lvl w:ilvl="1" w:tplc="241A0019" w:tentative="1">
      <w:start w:val="1"/>
      <w:numFmt w:val="lowerLetter"/>
      <w:lvlText w:val="%2."/>
      <w:lvlJc w:val="left"/>
      <w:pPr>
        <w:ind w:left="1620" w:hanging="360"/>
      </w:pPr>
    </w:lvl>
    <w:lvl w:ilvl="2" w:tplc="241A001B" w:tentative="1">
      <w:start w:val="1"/>
      <w:numFmt w:val="lowerRoman"/>
      <w:lvlText w:val="%3."/>
      <w:lvlJc w:val="right"/>
      <w:pPr>
        <w:ind w:left="2340" w:hanging="180"/>
      </w:pPr>
    </w:lvl>
    <w:lvl w:ilvl="3" w:tplc="241A000F" w:tentative="1">
      <w:start w:val="1"/>
      <w:numFmt w:val="decimal"/>
      <w:lvlText w:val="%4."/>
      <w:lvlJc w:val="left"/>
      <w:pPr>
        <w:ind w:left="3060" w:hanging="360"/>
      </w:pPr>
    </w:lvl>
    <w:lvl w:ilvl="4" w:tplc="241A0019" w:tentative="1">
      <w:start w:val="1"/>
      <w:numFmt w:val="lowerLetter"/>
      <w:lvlText w:val="%5."/>
      <w:lvlJc w:val="left"/>
      <w:pPr>
        <w:ind w:left="3780" w:hanging="360"/>
      </w:pPr>
    </w:lvl>
    <w:lvl w:ilvl="5" w:tplc="241A001B" w:tentative="1">
      <w:start w:val="1"/>
      <w:numFmt w:val="lowerRoman"/>
      <w:lvlText w:val="%6."/>
      <w:lvlJc w:val="right"/>
      <w:pPr>
        <w:ind w:left="4500" w:hanging="180"/>
      </w:pPr>
    </w:lvl>
    <w:lvl w:ilvl="6" w:tplc="241A000F" w:tentative="1">
      <w:start w:val="1"/>
      <w:numFmt w:val="decimal"/>
      <w:lvlText w:val="%7."/>
      <w:lvlJc w:val="left"/>
      <w:pPr>
        <w:ind w:left="5220" w:hanging="360"/>
      </w:pPr>
    </w:lvl>
    <w:lvl w:ilvl="7" w:tplc="241A0019" w:tentative="1">
      <w:start w:val="1"/>
      <w:numFmt w:val="lowerLetter"/>
      <w:lvlText w:val="%8."/>
      <w:lvlJc w:val="left"/>
      <w:pPr>
        <w:ind w:left="5940" w:hanging="360"/>
      </w:pPr>
    </w:lvl>
    <w:lvl w:ilvl="8" w:tplc="241A001B" w:tentative="1">
      <w:start w:val="1"/>
      <w:numFmt w:val="lowerRoman"/>
      <w:lvlText w:val="%9."/>
      <w:lvlJc w:val="right"/>
      <w:pPr>
        <w:ind w:left="6660" w:hanging="180"/>
      </w:pPr>
    </w:lvl>
  </w:abstractNum>
  <w:abstractNum w:abstractNumId="10" w15:restartNumberingAfterBreak="0">
    <w:nsid w:val="415A56CE"/>
    <w:multiLevelType w:val="hybridMultilevel"/>
    <w:tmpl w:val="B67AE496"/>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42CC4304"/>
    <w:multiLevelType w:val="hybridMultilevel"/>
    <w:tmpl w:val="E954C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FF661E"/>
    <w:multiLevelType w:val="hybridMultilevel"/>
    <w:tmpl w:val="2C96C8D6"/>
    <w:lvl w:ilvl="0" w:tplc="F0023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6D5438"/>
    <w:multiLevelType w:val="hybridMultilevel"/>
    <w:tmpl w:val="5F140420"/>
    <w:lvl w:ilvl="0" w:tplc="A666335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51322B6E"/>
    <w:multiLevelType w:val="hybridMultilevel"/>
    <w:tmpl w:val="22706388"/>
    <w:lvl w:ilvl="0" w:tplc="04090011">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041176"/>
    <w:multiLevelType w:val="hybridMultilevel"/>
    <w:tmpl w:val="2D44DFAC"/>
    <w:lvl w:ilvl="0" w:tplc="735ABE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EE6D29"/>
    <w:multiLevelType w:val="hybridMultilevel"/>
    <w:tmpl w:val="DB70F6DC"/>
    <w:lvl w:ilvl="0" w:tplc="511295B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66BBD"/>
    <w:multiLevelType w:val="hybridMultilevel"/>
    <w:tmpl w:val="B92C627E"/>
    <w:lvl w:ilvl="0" w:tplc="E9ACFB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8EC6B48"/>
    <w:multiLevelType w:val="hybridMultilevel"/>
    <w:tmpl w:val="1B6C4FEA"/>
    <w:lvl w:ilvl="0" w:tplc="53509138">
      <w:start w:val="1"/>
      <w:numFmt w:val="decimal"/>
      <w:lvlText w:val="%1)"/>
      <w:lvlJc w:val="left"/>
      <w:pPr>
        <w:ind w:left="720" w:hanging="360"/>
      </w:pPr>
      <w:rPr>
        <w:rFonts w:ascii="Calibri" w:hAnsi="Calibri" w:cs="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EB3BFE"/>
    <w:multiLevelType w:val="hybridMultilevel"/>
    <w:tmpl w:val="00507896"/>
    <w:lvl w:ilvl="0" w:tplc="B096F928">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0" w15:restartNumberingAfterBreak="0">
    <w:nsid w:val="6DF10BB5"/>
    <w:multiLevelType w:val="hybridMultilevel"/>
    <w:tmpl w:val="F468EE3C"/>
    <w:lvl w:ilvl="0" w:tplc="DF1E406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72975C22"/>
    <w:multiLevelType w:val="hybridMultilevel"/>
    <w:tmpl w:val="720E1A06"/>
    <w:lvl w:ilvl="0" w:tplc="5DDE94A4">
      <w:start w:val="1"/>
      <w:numFmt w:val="decimal"/>
      <w:lvlText w:val="(%1)"/>
      <w:lvlJc w:val="left"/>
      <w:pPr>
        <w:ind w:left="502" w:hanging="360"/>
      </w:pPr>
      <w:rPr>
        <w:rFonts w:hint="default"/>
        <w:strike w:val="0"/>
        <w:color w:val="auto"/>
        <w:u w:val="none"/>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73B8392E"/>
    <w:multiLevelType w:val="hybridMultilevel"/>
    <w:tmpl w:val="8674A2AE"/>
    <w:lvl w:ilvl="0" w:tplc="475ADC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897C93"/>
    <w:multiLevelType w:val="hybridMultilevel"/>
    <w:tmpl w:val="C79E6ACE"/>
    <w:lvl w:ilvl="0" w:tplc="6066C3A2">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1"/>
  </w:num>
  <w:num w:numId="3">
    <w:abstractNumId w:val="4"/>
  </w:num>
  <w:num w:numId="4">
    <w:abstractNumId w:val="5"/>
  </w:num>
  <w:num w:numId="5">
    <w:abstractNumId w:val="13"/>
  </w:num>
  <w:num w:numId="6">
    <w:abstractNumId w:val="16"/>
  </w:num>
  <w:num w:numId="7">
    <w:abstractNumId w:val="21"/>
  </w:num>
  <w:num w:numId="8">
    <w:abstractNumId w:val="22"/>
  </w:num>
  <w:num w:numId="9">
    <w:abstractNumId w:val="3"/>
  </w:num>
  <w:num w:numId="10">
    <w:abstractNumId w:val="0"/>
  </w:num>
  <w:num w:numId="11">
    <w:abstractNumId w:val="14"/>
  </w:num>
  <w:num w:numId="12">
    <w:abstractNumId w:val="18"/>
  </w:num>
  <w:num w:numId="13">
    <w:abstractNumId w:val="11"/>
  </w:num>
  <w:num w:numId="14">
    <w:abstractNumId w:val="12"/>
  </w:num>
  <w:num w:numId="15">
    <w:abstractNumId w:val="15"/>
  </w:num>
  <w:num w:numId="16">
    <w:abstractNumId w:val="17"/>
  </w:num>
  <w:num w:numId="17">
    <w:abstractNumId w:val="6"/>
  </w:num>
  <w:num w:numId="18">
    <w:abstractNumId w:val="8"/>
  </w:num>
  <w:num w:numId="19">
    <w:abstractNumId w:val="2"/>
  </w:num>
  <w:num w:numId="20">
    <w:abstractNumId w:val="10"/>
  </w:num>
  <w:num w:numId="21">
    <w:abstractNumId w:val="20"/>
  </w:num>
  <w:num w:numId="22">
    <w:abstractNumId w:val="19"/>
  </w:num>
  <w:num w:numId="23">
    <w:abstractNumId w:val="2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1D"/>
    <w:rsid w:val="00170BF0"/>
    <w:rsid w:val="002B4B78"/>
    <w:rsid w:val="0065541D"/>
    <w:rsid w:val="007F013C"/>
    <w:rsid w:val="008521BA"/>
    <w:rsid w:val="00CE5211"/>
    <w:rsid w:val="00D41AA7"/>
    <w:rsid w:val="00EF5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1A7FB-3C4D-47EC-83AE-34C9BEC21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70BF0"/>
    <w:pPr>
      <w:tabs>
        <w:tab w:val="center" w:pos="4320"/>
        <w:tab w:val="right" w:pos="8640"/>
      </w:tabs>
    </w:pPr>
  </w:style>
  <w:style w:type="character" w:customStyle="1" w:styleId="FooterChar">
    <w:name w:val="Footer Char"/>
    <w:basedOn w:val="DefaultParagraphFont"/>
    <w:link w:val="Footer"/>
    <w:uiPriority w:val="99"/>
    <w:rsid w:val="00170BF0"/>
    <w:rPr>
      <w:rFonts w:ascii="Times New Roman" w:eastAsia="Times New Roman" w:hAnsi="Times New Roman" w:cs="Times New Roman"/>
      <w:sz w:val="24"/>
      <w:szCs w:val="24"/>
    </w:rPr>
  </w:style>
  <w:style w:type="character" w:styleId="PageNumber">
    <w:name w:val="page number"/>
    <w:basedOn w:val="DefaultParagraphFont"/>
    <w:rsid w:val="00170BF0"/>
  </w:style>
  <w:style w:type="paragraph" w:styleId="ListParagraph">
    <w:name w:val="List Paragraph"/>
    <w:aliases w:val="Heading 21,Heading 211"/>
    <w:basedOn w:val="Normal"/>
    <w:link w:val="ListParagraphChar"/>
    <w:uiPriority w:val="34"/>
    <w:qFormat/>
    <w:rsid w:val="00170BF0"/>
    <w:pPr>
      <w:ind w:left="720"/>
      <w:contextualSpacing/>
    </w:pPr>
  </w:style>
  <w:style w:type="character" w:customStyle="1" w:styleId="ListParagraphChar">
    <w:name w:val="List Paragraph Char"/>
    <w:aliases w:val="Heading 21 Char,Heading 211 Char"/>
    <w:link w:val="ListParagraph"/>
    <w:uiPriority w:val="34"/>
    <w:locked/>
    <w:rsid w:val="00170BF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21BA"/>
    <w:rPr>
      <w:rFonts w:ascii="Tahoma" w:hAnsi="Tahoma" w:cs="Tahoma"/>
      <w:sz w:val="16"/>
      <w:szCs w:val="16"/>
    </w:rPr>
  </w:style>
  <w:style w:type="character" w:customStyle="1" w:styleId="BalloonTextChar">
    <w:name w:val="Balloon Text Char"/>
    <w:basedOn w:val="DefaultParagraphFont"/>
    <w:link w:val="BalloonText"/>
    <w:uiPriority w:val="99"/>
    <w:semiHidden/>
    <w:rsid w:val="008521B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2974</Words>
  <Characters>16954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cp:lastPrinted>2019-06-14T09:47:00Z</cp:lastPrinted>
  <dcterms:created xsi:type="dcterms:W3CDTF">2019-07-08T07:27:00Z</dcterms:created>
  <dcterms:modified xsi:type="dcterms:W3CDTF">2019-07-08T07:27:00Z</dcterms:modified>
</cp:coreProperties>
</file>